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FC6B3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1FCFC6B4" w14:textId="77777777" w:rsidR="00267D48" w:rsidRPr="00267D48" w:rsidRDefault="006508EA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508EA">
        <w:rPr>
          <w:rFonts w:asciiTheme="minorHAnsi" w:hAnsiTheme="minorHAnsi" w:cstheme="minorHAnsi"/>
          <w:b/>
          <w:bCs/>
          <w:sz w:val="32"/>
          <w:szCs w:val="32"/>
        </w:rPr>
        <w:t>Wizualizacja i animacja wirtualnych modeli</w:t>
      </w:r>
    </w:p>
    <w:p w14:paraId="1FCFC6B5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1FCFC6B6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FCFC6B7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1FCFC6B8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1FCFC6B9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6508EA" w:rsidRPr="006508EA">
        <w:rPr>
          <w:rFonts w:asciiTheme="minorHAnsi" w:hAnsiTheme="minorHAnsi" w:cstheme="minorHAnsi"/>
          <w:b/>
          <w:i/>
          <w:sz w:val="22"/>
          <w:szCs w:val="22"/>
        </w:rPr>
        <w:t>Wizualizacja i animacja wirtualnych modeli</w:t>
      </w:r>
      <w:r w:rsidR="006508E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1FCFC6BA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1FCFC6B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1FCFC6BC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1FCFC6BD" w14:textId="77777777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1. Zadanie dotyczące organizacji </w:t>
      </w:r>
      <w:r w:rsidR="006508EA" w:rsidRPr="006508EA">
        <w:rPr>
          <w:rFonts w:asciiTheme="minorHAnsi" w:hAnsiTheme="minorHAnsi" w:cstheme="minorHAnsi"/>
          <w:b/>
          <w:i/>
        </w:rPr>
        <w:t>Wizualizacja i animacja wirtualnych modeli</w:t>
      </w:r>
      <w:r w:rsidR="006508EA">
        <w:rPr>
          <w:rFonts w:asciiTheme="minorHAnsi" w:hAnsiTheme="minorHAnsi" w:cstheme="minorHAnsi"/>
          <w:b/>
          <w:i/>
        </w:rPr>
        <w:t xml:space="preserve"> </w:t>
      </w:r>
      <w:r w:rsidRPr="0018267D">
        <w:rPr>
          <w:rFonts w:asciiTheme="minorHAnsi" w:hAnsiTheme="minorHAnsi" w:cstheme="minorHAnsi"/>
        </w:rPr>
        <w:t>realizowane będzie w IV kwartale roku 2018, 2019, 2020 i 2021.</w:t>
      </w:r>
    </w:p>
    <w:p w14:paraId="1FCFC6BE" w14:textId="334D7B2F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  <w:color w:val="000000"/>
        </w:rPr>
        <w:t xml:space="preserve">2. </w:t>
      </w:r>
      <w:r w:rsidRPr="0018267D">
        <w:rPr>
          <w:rFonts w:asciiTheme="minorHAnsi" w:hAnsiTheme="minorHAnsi" w:cstheme="minorHAnsi"/>
        </w:rPr>
        <w:t xml:space="preserve">Kursy oferowane są studentom </w:t>
      </w:r>
      <w:r w:rsidR="00F342EB">
        <w:t xml:space="preserve">pierwszego stopnia </w:t>
      </w:r>
      <w:r w:rsidR="00F342EB">
        <w:rPr>
          <w:rFonts w:asciiTheme="minorHAnsi" w:hAnsiTheme="minorHAnsi" w:cstheme="minorHAnsi"/>
        </w:rPr>
        <w:t xml:space="preserve">minimum V </w:t>
      </w:r>
      <w:proofErr w:type="spellStart"/>
      <w:r w:rsidR="00F342EB">
        <w:rPr>
          <w:rFonts w:asciiTheme="minorHAnsi" w:hAnsiTheme="minorHAnsi" w:cstheme="minorHAnsi"/>
        </w:rPr>
        <w:t>sem</w:t>
      </w:r>
      <w:proofErr w:type="spellEnd"/>
      <w:r w:rsidR="00F342EB">
        <w:rPr>
          <w:rFonts w:asciiTheme="minorHAnsi" w:hAnsiTheme="minorHAnsi" w:cstheme="minorHAnsi"/>
        </w:rPr>
        <w:t xml:space="preserve"> </w:t>
      </w:r>
      <w:r w:rsidR="00DA173C">
        <w:rPr>
          <w:rFonts w:asciiTheme="minorHAnsi" w:hAnsiTheme="minorHAnsi" w:cstheme="minorHAnsi"/>
        </w:rPr>
        <w:t>kierunku Mechanika i Budowa Maszyn</w:t>
      </w:r>
      <w:r w:rsidRPr="0018267D">
        <w:rPr>
          <w:rFonts w:asciiTheme="minorHAnsi" w:hAnsiTheme="minorHAnsi" w:cstheme="minorHAnsi"/>
        </w:rPr>
        <w:t xml:space="preserve"> na Wydziale Mechanicznym UTH Radom, pragnąc</w:t>
      </w:r>
      <w:r w:rsidR="00586B21">
        <w:rPr>
          <w:rFonts w:asciiTheme="minorHAnsi" w:hAnsiTheme="minorHAnsi" w:cstheme="minorHAnsi"/>
        </w:rPr>
        <w:t xml:space="preserve">ych podnieść swoje kompetencje z zakresu praktycznego wykorzystania oprogramowania </w:t>
      </w:r>
      <w:proofErr w:type="spellStart"/>
      <w:r w:rsidR="00586B21">
        <w:rPr>
          <w:rFonts w:asciiTheme="minorHAnsi" w:hAnsiTheme="minorHAnsi" w:cstheme="minorHAnsi"/>
        </w:rPr>
        <w:t>Autodesk</w:t>
      </w:r>
      <w:proofErr w:type="spellEnd"/>
      <w:r w:rsidR="00586B21">
        <w:rPr>
          <w:rFonts w:asciiTheme="minorHAnsi" w:hAnsiTheme="minorHAnsi" w:cstheme="minorHAnsi"/>
        </w:rPr>
        <w:t>.</w:t>
      </w:r>
    </w:p>
    <w:p w14:paraId="1FCFC6BF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3. </w:t>
      </w:r>
      <w:r w:rsidR="00AA2D72">
        <w:rPr>
          <w:rFonts w:asciiTheme="minorHAnsi" w:hAnsiTheme="minorHAnsi" w:cstheme="minorHAnsi"/>
        </w:rPr>
        <w:t xml:space="preserve">Kursy zostaną przeprowadzone na poziomie średniozaawansowanym i kończyć się będą uzyskaniem Międzynarodowego Certyfikaty </w:t>
      </w:r>
      <w:proofErr w:type="spellStart"/>
      <w:r w:rsidR="00AA2D72">
        <w:rPr>
          <w:rFonts w:asciiTheme="minorHAnsi" w:hAnsiTheme="minorHAnsi" w:cstheme="minorHAnsi"/>
        </w:rPr>
        <w:t>Autodesk</w:t>
      </w:r>
      <w:proofErr w:type="spellEnd"/>
      <w:r w:rsidR="00AA2D72">
        <w:rPr>
          <w:rFonts w:asciiTheme="minorHAnsi" w:hAnsiTheme="minorHAnsi" w:cstheme="minorHAnsi"/>
        </w:rPr>
        <w:t xml:space="preserve"> potwierdzającego kompetencje w zakresie znajomości oprogramowania </w:t>
      </w:r>
      <w:proofErr w:type="spellStart"/>
      <w:r w:rsidR="006508EA">
        <w:rPr>
          <w:rFonts w:asciiTheme="minorHAnsi" w:hAnsiTheme="minorHAnsi" w:cstheme="minorHAnsi"/>
        </w:rPr>
        <w:t>Autodesk</w:t>
      </w:r>
      <w:proofErr w:type="spellEnd"/>
      <w:r w:rsidRPr="0018267D">
        <w:rPr>
          <w:rFonts w:asciiTheme="minorHAnsi" w:hAnsiTheme="minorHAnsi" w:cstheme="minorHAnsi"/>
        </w:rPr>
        <w:t>.</w:t>
      </w:r>
    </w:p>
    <w:p w14:paraId="1FCFC6C0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="00FE20AD"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szans, równym dostępem do wsparcia bez względu na płeć, niepełnosprawność.</w:t>
      </w:r>
    </w:p>
    <w:p w14:paraId="1FCFC6C1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="00FE20AD">
        <w:rPr>
          <w:rFonts w:asciiTheme="minorHAnsi" w:hAnsiTheme="minorHAnsi" w:cstheme="minorHAnsi"/>
          <w:lang w:eastAsia="pl-PL"/>
        </w:rPr>
        <w:t xml:space="preserve">Przez cały okres rekrutacji </w:t>
      </w:r>
      <w:r w:rsidR="00D76F2B" w:rsidRPr="00CF1984">
        <w:rPr>
          <w:rFonts w:asciiTheme="minorHAnsi" w:hAnsiTheme="minorHAnsi" w:cstheme="minorHAnsi"/>
          <w:lang w:eastAsia="pl-PL"/>
        </w:rPr>
        <w:t>Koordynator</w:t>
      </w:r>
      <w:r w:rsidR="00D76F2B">
        <w:rPr>
          <w:rFonts w:asciiTheme="minorHAnsi" w:hAnsiTheme="minorHAnsi" w:cstheme="minorHAnsi"/>
          <w:lang w:eastAsia="pl-PL"/>
        </w:rPr>
        <w:t xml:space="preserve"> </w:t>
      </w:r>
      <w:r w:rsidR="00FE20AD">
        <w:rPr>
          <w:rFonts w:asciiTheme="minorHAnsi" w:hAnsiTheme="minorHAnsi" w:cstheme="minorHAnsi"/>
          <w:lang w:eastAsia="pl-PL"/>
        </w:rPr>
        <w:t>Projektu prowadzić będzie monitoring  w celu  zachowania  zasady  równego  dostępu  i  równego  traktowania  wszystkich zainteresowanych projektem.</w:t>
      </w:r>
    </w:p>
    <w:p w14:paraId="1FCFC6C2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</w:t>
      </w:r>
      <w:r w:rsidR="00FE20AD" w:rsidRPr="00AA2D72">
        <w:rPr>
          <w:rFonts w:asciiTheme="minorHAnsi" w:hAnsiTheme="minorHAnsi" w:cstheme="minorHAnsi"/>
          <w:lang w:eastAsia="pl-PL"/>
        </w:rPr>
        <w:t>koordynacją</w:t>
      </w:r>
      <w:r w:rsidR="00FE20AD">
        <w:rPr>
          <w:color w:val="000000"/>
        </w:rPr>
        <w:t xml:space="preserve">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 </w:t>
      </w:r>
      <w:r w:rsidR="00553076">
        <w:rPr>
          <w:color w:val="000000"/>
        </w:rPr>
        <w:t>wyznaczony przez Koordynatora</w:t>
      </w:r>
      <w:r w:rsidR="00AB0D15">
        <w:rPr>
          <w:color w:val="000000"/>
        </w:rPr>
        <w:t>,</w:t>
      </w:r>
      <w:r w:rsidR="00553076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1FCFC6C3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FCFC6C4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1FCFC6C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1FCFC6C6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1FCFC6C7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D367B0">
        <w:t xml:space="preserve"> p.1 dla</w:t>
      </w:r>
      <w:r w:rsidR="00D367B0" w:rsidRPr="00D367B0">
        <w:t xml:space="preserve"> </w:t>
      </w:r>
      <w:r w:rsidR="0066102F">
        <w:t>3</w:t>
      </w:r>
      <w:r w:rsidR="00D367B0" w:rsidRPr="00D367B0">
        <w:t>-osobwych grup studenckich</w:t>
      </w:r>
      <w:r w:rsidR="00D367B0">
        <w:t>.</w:t>
      </w:r>
      <w:r w:rsidR="009C18E5">
        <w:t xml:space="preserve"> </w:t>
      </w:r>
    </w:p>
    <w:p w14:paraId="1FCFC6C8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1FCFC6C9" w14:textId="09649EA7" w:rsidR="00CF7CC4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lastRenderedPageBreak/>
        <w:t>są studentami studiów stacjonarnych</w:t>
      </w:r>
      <w:r w:rsidR="00E201F9">
        <w:t xml:space="preserve"> </w:t>
      </w:r>
      <w:r w:rsidR="00F342EB">
        <w:t xml:space="preserve">pierwszego stopnia </w:t>
      </w:r>
      <w:r w:rsidR="00F342EB">
        <w:rPr>
          <w:rFonts w:asciiTheme="minorHAnsi" w:hAnsiTheme="minorHAnsi" w:cstheme="minorHAnsi"/>
        </w:rPr>
        <w:t xml:space="preserve">minimum V </w:t>
      </w:r>
      <w:proofErr w:type="spellStart"/>
      <w:r w:rsidR="00F342EB">
        <w:rPr>
          <w:rFonts w:asciiTheme="minorHAnsi" w:hAnsiTheme="minorHAnsi" w:cstheme="minorHAnsi"/>
        </w:rPr>
        <w:t>sem</w:t>
      </w:r>
      <w:proofErr w:type="spellEnd"/>
      <w:r w:rsidR="00F342EB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E201F9">
        <w:t>na</w:t>
      </w:r>
      <w:r w:rsidRPr="00D367B0">
        <w:t xml:space="preserve"> kierunk</w:t>
      </w:r>
      <w:r w:rsidR="00684515">
        <w:t>u Mechanika i Budowa Maszyn</w:t>
      </w:r>
      <w:r w:rsidRPr="00D367B0">
        <w:t xml:space="preserve"> na Wydziale Mechanicznym UTH Radom</w:t>
      </w:r>
      <w:r w:rsidR="00AE75C2">
        <w:t>,</w:t>
      </w:r>
    </w:p>
    <w:p w14:paraId="1FCFC6CA" w14:textId="77777777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 w:rsidR="00684515">
        <w:t xml:space="preserve">w kursie </w:t>
      </w:r>
      <w:r w:rsidRPr="00D367B0">
        <w:t>i oświadczenie o zapoznaniu się z treścią niniejszego Regulaminu, zgodny z szablonem stanowiącym Załącznik</w:t>
      </w:r>
      <w:r w:rsidR="00CF7CC4">
        <w:t xml:space="preserve"> nr 1 do niniejszego Regulaminu wraz z </w:t>
      </w:r>
      <w:r w:rsidR="00CF7CC4" w:rsidRPr="00CF7CC4">
        <w:t>deklar</w:t>
      </w:r>
      <w:r w:rsidR="009C18E5">
        <w:t>a</w:t>
      </w:r>
      <w:r w:rsidR="00CF7CC4" w:rsidRPr="00CF7CC4">
        <w:t>cj</w:t>
      </w:r>
      <w:r w:rsidR="009C18E5">
        <w:t>ą</w:t>
      </w:r>
      <w:r w:rsidR="00CF7CC4" w:rsidRPr="00CF7CC4">
        <w:t xml:space="preserve"> zgody na gromadzenie i przetwarzanie danych</w:t>
      </w:r>
      <w:r w:rsidR="00CF7CC4">
        <w:t xml:space="preserve"> osobowych</w:t>
      </w:r>
      <w:r w:rsidR="00CF7CC4" w:rsidRPr="00CF7CC4">
        <w:t>.</w:t>
      </w:r>
    </w:p>
    <w:p w14:paraId="1FCFC6CB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>rekrutacji i</w:t>
      </w:r>
      <w:r w:rsidR="0066102F">
        <w:rPr>
          <w:rFonts w:asciiTheme="minorHAnsi" w:hAnsiTheme="minorHAnsi" w:cstheme="minorHAnsi"/>
          <w:bCs/>
        </w:rPr>
        <w:t> </w:t>
      </w:r>
      <w:r w:rsidR="001A32D7" w:rsidRPr="00CF1984">
        <w:rPr>
          <w:rFonts w:asciiTheme="minorHAnsi" w:hAnsiTheme="minorHAnsi" w:cstheme="minorHAnsi"/>
          <w:bCs/>
        </w:rPr>
        <w:t>uczestnictwa w kursach</w:t>
      </w:r>
      <w:r w:rsidR="003E1809" w:rsidRPr="00CF1984">
        <w:t xml:space="preserve">). </w:t>
      </w:r>
    </w:p>
    <w:p w14:paraId="1FCFC6CC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>
        </w:rPr>
        <w:t>zie</w:t>
      </w:r>
      <w:r w:rsidRPr="00CF7CC4">
        <w:rPr>
          <w:rFonts w:asciiTheme="minorHAnsi" w:hAnsiTheme="minorHAnsi" w:cstheme="minorHAnsi"/>
        </w:rPr>
        <w:t xml:space="preserve"> </w:t>
      </w:r>
      <w:r w:rsidR="00C11E04">
        <w:rPr>
          <w:rFonts w:asciiTheme="minorHAnsi" w:hAnsiTheme="minorHAnsi" w:cstheme="minorHAnsi"/>
        </w:rPr>
        <w:t>średnia ocen ze wszystkich zakończonych już semestrów</w:t>
      </w:r>
      <w:r w:rsidRPr="00CF7CC4">
        <w:rPr>
          <w:rFonts w:asciiTheme="minorHAnsi" w:hAnsiTheme="minorHAnsi" w:cstheme="minorHAnsi"/>
        </w:rPr>
        <w:t>.</w:t>
      </w:r>
    </w:p>
    <w:p w14:paraId="1FCFC6CD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>
        <w:t xml:space="preserve"> średniej oceny z </w:t>
      </w:r>
      <w:r w:rsidR="00C11E04">
        <w:t>dotychczasowego przebiegu</w:t>
      </w:r>
      <w:r>
        <w:t xml:space="preserve"> studi</w:t>
      </w:r>
      <w:r w:rsidR="00C11E04">
        <w:t>ów liczonej wg</w:t>
      </w:r>
      <w:r>
        <w:t xml:space="preserve"> zasad analogicznych jak w przypadku wniosku o stypendium naukowe.</w:t>
      </w:r>
      <w:r w:rsidRPr="00CF7CC4">
        <w:t xml:space="preserve"> Na kursy kwalifikuje się wówczas </w:t>
      </w:r>
      <w:r w:rsidR="00C11E04">
        <w:t>wymagana liczba uczestników</w:t>
      </w:r>
      <w:r w:rsidRPr="00CF7CC4">
        <w:t xml:space="preserve"> o najwyżej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</w:t>
      </w:r>
      <w:r w:rsidR="00C11E04">
        <w:t>niegwarantujących im uczestnictwa w kursie</w:t>
      </w:r>
      <w:r w:rsidR="00E029FB">
        <w:t>, są umieszczane na liście rezerwowej.</w:t>
      </w:r>
    </w:p>
    <w:p w14:paraId="1FCFC6CE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W przypadku niewypełniania limitu liczby uczestników kursu Koordynator Projektu </w:t>
      </w:r>
      <w:r w:rsidRPr="00A9132D">
        <w:rPr>
          <w:rFonts w:asciiTheme="minorHAnsi" w:hAnsiTheme="minorHAnsi" w:cstheme="minorHAnsi"/>
        </w:rPr>
        <w:t>na Wydziale Mechanicznym,</w:t>
      </w:r>
      <w:r>
        <w:rPr>
          <w:rFonts w:asciiTheme="minorHAnsi" w:hAnsiTheme="minorHAnsi" w:cstheme="minorHAnsi"/>
        </w:rPr>
        <w:t xml:space="preserve"> </w:t>
      </w:r>
      <w:r w:rsidRPr="005B4A53">
        <w:rPr>
          <w:rFonts w:asciiTheme="minorHAnsi" w:hAnsiTheme="minorHAnsi" w:cstheme="minorHAnsi"/>
        </w:rPr>
        <w:t xml:space="preserve">może podjąć decyzję o przeprowadzeniu dodatkowej, odrębnej rekrutacji uzupełniającej spośród studentów </w:t>
      </w:r>
      <w:r w:rsidR="00C11E04">
        <w:rPr>
          <w:rFonts w:asciiTheme="minorHAnsi" w:hAnsiTheme="minorHAnsi" w:cstheme="minorHAnsi"/>
        </w:rPr>
        <w:t>wszystkich</w:t>
      </w:r>
      <w:r w:rsidRPr="005B4A53">
        <w:rPr>
          <w:rFonts w:asciiTheme="minorHAnsi" w:hAnsiTheme="minorHAnsi" w:cstheme="minorHAnsi"/>
        </w:rPr>
        <w:t xml:space="preserve"> semestr</w:t>
      </w:r>
      <w:r w:rsidR="00C11E04">
        <w:rPr>
          <w:rFonts w:asciiTheme="minorHAnsi" w:hAnsiTheme="minorHAnsi" w:cstheme="minorHAnsi"/>
        </w:rPr>
        <w:t>ów studiów stacjonarnych</w:t>
      </w:r>
      <w:r w:rsidRPr="005B4A53">
        <w:rPr>
          <w:rFonts w:asciiTheme="minorHAnsi" w:hAnsiTheme="minorHAnsi" w:cstheme="minorHAnsi"/>
        </w:rPr>
        <w:t xml:space="preserve"> wszystkich kierunków - na analogicznych zasadach jak rekrutacja zasadnicza.</w:t>
      </w:r>
    </w:p>
    <w:p w14:paraId="1FCFC6CF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Każdy zakwalifikowany uczestnik kursów jest zobowiązany przystąpić do testu (ankiety) </w:t>
      </w:r>
      <w:r w:rsidR="00464A2C">
        <w:rPr>
          <w:rFonts w:asciiTheme="minorHAnsi" w:hAnsiTheme="minorHAnsi" w:cstheme="minorHAnsi"/>
        </w:rPr>
        <w:t xml:space="preserve">wstępnego </w:t>
      </w:r>
      <w:r w:rsidRPr="005B4A53">
        <w:rPr>
          <w:rFonts w:asciiTheme="minorHAnsi" w:hAnsiTheme="minorHAnsi" w:cstheme="minorHAnsi"/>
        </w:rPr>
        <w:t xml:space="preserve">bilansu kompetencji (WBK). Wynik testu jest jedynie miarą wstępnych kompetencji uczestnika a nie czynnikiem </w:t>
      </w:r>
      <w:r w:rsidR="00C11E04">
        <w:rPr>
          <w:rFonts w:asciiTheme="minorHAnsi" w:hAnsiTheme="minorHAnsi" w:cstheme="minorHAnsi"/>
        </w:rPr>
        <w:t>decydującym o udziale w kursach</w:t>
      </w:r>
      <w:r w:rsidR="00CF1984">
        <w:rPr>
          <w:rFonts w:asciiTheme="minorHAnsi" w:hAnsiTheme="minorHAnsi" w:cstheme="minorHAnsi"/>
        </w:rPr>
        <w:t>.</w:t>
      </w:r>
    </w:p>
    <w:p w14:paraId="1FCFC6D0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zakwalifikowani do kursu są zobow</w:t>
      </w:r>
      <w:r w:rsidR="00464A2C">
        <w:rPr>
          <w:rFonts w:asciiTheme="minorHAnsi" w:hAnsiTheme="minorHAnsi" w:cstheme="minorHAnsi"/>
        </w:rPr>
        <w:t xml:space="preserve">iązani do uczestnictwa w kursie </w:t>
      </w:r>
      <w:r w:rsidRPr="005B4A53">
        <w:rPr>
          <w:rFonts w:asciiTheme="minorHAnsi" w:hAnsiTheme="minorHAnsi" w:cstheme="minorHAnsi"/>
        </w:rPr>
        <w:t>i do udziału w teście końcowego bilansu kompetencji (KBK) po jego ukończeniu.</w:t>
      </w:r>
    </w:p>
    <w:p w14:paraId="1FCFC6D1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1FCFC6D2" w14:textId="77777777" w:rsidR="00FE0185" w:rsidRPr="0091295D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Wnios</w:t>
      </w:r>
      <w:r w:rsidRPr="00D367B0">
        <w:t>k</w:t>
      </w:r>
      <w:r>
        <w:t>i</w:t>
      </w:r>
      <w:r w:rsidRPr="00D367B0">
        <w:t xml:space="preserve"> o udział w kurs</w:t>
      </w:r>
      <w:r w:rsidR="00464A2C">
        <w:t>ie</w:t>
      </w:r>
      <w:r w:rsidRPr="00D367B0">
        <w:t xml:space="preserve"> </w:t>
      </w:r>
      <w:r>
        <w:t xml:space="preserve">należy składać w </w:t>
      </w:r>
      <w:r w:rsidR="001727E4">
        <w:t xml:space="preserve">Biurze Projektu </w:t>
      </w:r>
      <w:r w:rsidR="00120394">
        <w:t>Wydziału Mechanicznego</w:t>
      </w:r>
      <w:r w:rsidR="00CC3906">
        <w:t>.</w:t>
      </w:r>
    </w:p>
    <w:p w14:paraId="1FCFC6D3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1FCFC6D4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upubliczniona 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1FCFC6D5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1FCFC6D6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Wnioski niekompletne, niespełniające warunków formalnych konkursu oraz złożone po terminie, nie będą rozpatrywane.</w:t>
      </w:r>
    </w:p>
    <w:p w14:paraId="1FCFC6D7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Na pisemną prośbę Uczestnika wniosek może być wycofany na każdym etapie postępowania konkursowego.</w:t>
      </w:r>
    </w:p>
    <w:p w14:paraId="1FCFC6D8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1FCFC6D9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1FCFC6DA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1FCFC6DB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1FCFC6DC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FCFC6DD" w14:textId="77777777" w:rsidR="00446E82" w:rsidRPr="00446E82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Całkowity koszt kursów pokrywany jest z 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1FCFC6DE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1FCFC6DF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1FCFC6E0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1FCFC6E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1FCFC6E2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1FCFC6E3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1FCFC6E4" w14:textId="77777777" w:rsidR="001727E4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</w:t>
      </w:r>
      <w:r w:rsidR="00CA4881">
        <w:rPr>
          <w:rFonts w:asciiTheme="minorHAnsi" w:hAnsiTheme="minorHAnsi" w:cstheme="minorHAnsi"/>
        </w:rPr>
        <w:t xml:space="preserve">z zakresu praktycznego wykorzystania oprogramowania </w:t>
      </w:r>
      <w:proofErr w:type="spellStart"/>
      <w:r w:rsidR="00CA4881">
        <w:rPr>
          <w:rFonts w:asciiTheme="minorHAnsi" w:hAnsiTheme="minorHAnsi" w:cstheme="minorHAnsi"/>
        </w:rPr>
        <w:t>Autodesk</w:t>
      </w:r>
      <w:proofErr w:type="spellEnd"/>
      <w:r w:rsidR="001727E4">
        <w:rPr>
          <w:rFonts w:asciiTheme="minorHAnsi" w:hAnsiTheme="minorHAnsi" w:cstheme="minorHAnsi"/>
        </w:rPr>
        <w:t xml:space="preserve"> </w:t>
      </w:r>
      <w:r>
        <w:rPr>
          <w:color w:val="000000"/>
        </w:rPr>
        <w:t>poprzez aktywne i efektywne uczestnictwo w kursach</w:t>
      </w:r>
      <w:r w:rsidR="001727E4">
        <w:rPr>
          <w:color w:val="000000"/>
        </w:rPr>
        <w:t xml:space="preserve"> w terminach wskazanych przez Organizatora.</w:t>
      </w:r>
    </w:p>
    <w:p w14:paraId="1FCFC6E5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t>Uczestnik może zostać wykluczony z udziału w Projekcie w przypadku rażącego naruszenia niniejszego Regulaminu, działania na szkodę UTH Rad. lub organizatora szkolenia/kursu. W ty</w:t>
      </w:r>
      <w:r w:rsidR="00AB15D8">
        <w:t xml:space="preserve">m przypadku uczestnik </w:t>
      </w:r>
      <w:r>
        <w:t>kursu zobowiązany jest do zwrotu wszelkich kosztów ponies</w:t>
      </w:r>
      <w:r w:rsidR="00AB15D8">
        <w:t xml:space="preserve">ionych na organizację </w:t>
      </w:r>
      <w:r>
        <w:t>kursu przypadających na jednego uczestnika.</w:t>
      </w:r>
    </w:p>
    <w:p w14:paraId="1FCFC6E6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Rez</w:t>
      </w:r>
      <w:r w:rsidR="00AB15D8">
        <w:t xml:space="preserve">ygnacja uczestnika z </w:t>
      </w:r>
      <w:r>
        <w:t xml:space="preserve">kursu jest możliwa tylko z ważnych i uzasadnionych powodów i wymaga pisemnego oświadczenia, dostarczonego do Biura Projektu na Wydziale Mechanicznym, </w:t>
      </w:r>
      <w:r>
        <w:rPr>
          <w:color w:val="000000" w:themeColor="text1"/>
        </w:rPr>
        <w:t>na</w:t>
      </w:r>
      <w:r>
        <w:rPr>
          <w:color w:val="FF0000"/>
        </w:rPr>
        <w:t xml:space="preserve"> </w:t>
      </w:r>
      <w:r>
        <w:t>co najmniej 14 dni przed rozpoczęciem szkolenia.</w:t>
      </w:r>
    </w:p>
    <w:p w14:paraId="1FCFC6E7" w14:textId="77777777" w:rsidR="00FE20AD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Osoba korzystająca z </w:t>
      </w:r>
      <w:r w:rsidR="00FE20AD">
        <w:rPr>
          <w:color w:val="000000" w:themeColor="text1"/>
        </w:rPr>
        <w:t>kursu zobowiązuje się, poza sytuacją,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>
        <w:rPr>
          <w:color w:val="000000" w:themeColor="text1"/>
        </w:rPr>
        <w:t xml:space="preserve">i lub całości kosztów </w:t>
      </w:r>
      <w:r w:rsidR="00FE20AD">
        <w:rPr>
          <w:color w:val="000000" w:themeColor="text1"/>
        </w:rPr>
        <w:t>kursu przypadających na jednego uczestnika, w przypadku nie wypełnienia jakiegokolwiek zobowiązania wynikającego z niniejsze</w:t>
      </w:r>
      <w:r>
        <w:rPr>
          <w:color w:val="000000" w:themeColor="text1"/>
        </w:rPr>
        <w:t>go Regulaminu;</w:t>
      </w:r>
    </w:p>
    <w:p w14:paraId="1FCFC6E8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 w:rsidR="003C2413">
        <w:rPr>
          <w:color w:val="000000" w:themeColor="text1"/>
        </w:rPr>
        <w:t xml:space="preserve">kosztów </w:t>
      </w:r>
      <w:r>
        <w:rPr>
          <w:color w:val="000000" w:themeColor="text1"/>
        </w:rPr>
        <w:t xml:space="preserve">kursu </w:t>
      </w:r>
      <w:r>
        <w:t xml:space="preserve">określa </w:t>
      </w:r>
      <w:r w:rsidR="00860042">
        <w:t>Asystent Koordynatora projektu</w:t>
      </w:r>
      <w:r>
        <w:t xml:space="preserve">. Od decyzji </w:t>
      </w:r>
      <w:r w:rsidR="00860042">
        <w:t>Asystenta Koordynatora</w:t>
      </w:r>
      <w:r>
        <w:t xml:space="preserve"> w spra</w:t>
      </w:r>
      <w:r w:rsidR="003C2413">
        <w:t xml:space="preserve">wie zwrotu kosztów za </w:t>
      </w:r>
      <w:r>
        <w:t>kurs Uczestnikowi przysługuje prawo odwołania do Koordynatora Projektu w terminie 7 dni od otrzymania pisemnego wezwania do zwrotu kosztów.</w:t>
      </w:r>
    </w:p>
    <w:p w14:paraId="1FCFC6E9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FCFC6EA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FCFC6EB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FCFC6EC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1FCFC6ED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7624E7">
        <w:rPr>
          <w:b/>
          <w:bCs/>
        </w:rPr>
        <w:t>6</w:t>
      </w:r>
    </w:p>
    <w:p w14:paraId="1FCFC6EE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1FCFC6EF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1FCFC6F0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1FCFC6F1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1FCFC6F2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1FCFC6F3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1FCFC6F4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1FCFC6F5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1FCFC6F6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1FCFC6F7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1FCFC6F8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1FCFC6F9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1FCFC6FA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1FCFC6FB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1FCFC6FC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1FCFC6FD" w14:textId="77777777" w:rsidR="00183088" w:rsidRDefault="006508EA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08EA">
        <w:rPr>
          <w:rFonts w:asciiTheme="minorHAnsi" w:hAnsiTheme="minorHAnsi" w:cstheme="minorHAnsi"/>
          <w:b/>
          <w:bCs/>
          <w:sz w:val="32"/>
          <w:szCs w:val="32"/>
        </w:rPr>
        <w:t>Wizualizacja i animacja wirtualnych modeli</w:t>
      </w:r>
    </w:p>
    <w:p w14:paraId="1FCFC6FE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1FCFC6FF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1FCFC700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1FCFC701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1FCFC702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1FCFC703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1FCFC704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1FCFC705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1FCFC706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1FCFC707" w14:textId="77777777" w:rsidR="00183088" w:rsidRPr="00183088" w:rsidRDefault="00183088" w:rsidP="00FE20AD">
      <w:pPr>
        <w:autoSpaceDE w:val="0"/>
        <w:autoSpaceDN w:val="0"/>
        <w:adjustRightInd w:val="0"/>
      </w:pPr>
    </w:p>
    <w:p w14:paraId="1FCFC708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1FCFC709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1FCFC70A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przepisami ustawy z dnia 29 sierpnia 1997 r. o ochronie danych osobowych tj. z dn. 26.06.2014r (Dz. U. z 2014r., poz.1182, 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 xml:space="preserve">. zm.) wyrażam zgodę na gromadzenie i przetwarzanie moich danych osobowych na potrzeby procesu rekrutacji w projekcie „Zintegrowany Program </w:t>
      </w:r>
      <w:proofErr w:type="spellStart"/>
      <w:r>
        <w:rPr>
          <w:i/>
          <w:iCs/>
          <w:sz w:val="20"/>
          <w:szCs w:val="20"/>
        </w:rPr>
        <w:t>UTHRad</w:t>
      </w:r>
      <w:proofErr w:type="spellEnd"/>
      <w:r>
        <w:rPr>
          <w:i/>
          <w:iCs/>
          <w:sz w:val="20"/>
          <w:szCs w:val="20"/>
        </w:rPr>
        <w:t>” przez Beneficjenta Projektu. Zostałem/łam poinformowany o przysługującym mi prawie dostępu do moich danych i ich aktualizacji.</w:t>
      </w:r>
    </w:p>
    <w:p w14:paraId="1FCFC70B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FCFC70C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FCFC70D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1FCFC70E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1FCFC70F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1FCFC710" w14:textId="77777777" w:rsidR="00B66E49" w:rsidRDefault="00B66E4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1FCFC711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1FCFC712" w14:textId="77777777" w:rsidR="00B16B61" w:rsidRDefault="00B16B61" w:rsidP="00B16B61">
      <w:pPr>
        <w:jc w:val="center"/>
        <w:rPr>
          <w:b/>
        </w:rPr>
      </w:pPr>
    </w:p>
    <w:p w14:paraId="1FCFC713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1FCFC714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1FCFC717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FCFC715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CFC716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1FCFC71A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FCFC718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CFC719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1FCFC71D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FCFC71B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CFC71C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UDA-POWR.03.05.00-00-Z105/17</w:t>
            </w:r>
          </w:p>
        </w:tc>
      </w:tr>
      <w:tr w:rsidR="00B16B61" w14:paraId="1FCFC720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FCFC71E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CFC71F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1FCFC721" w14:textId="77777777" w:rsidR="00B16B61" w:rsidRDefault="00B16B61" w:rsidP="00B16B61"/>
    <w:p w14:paraId="1FCFC722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1FCFC725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3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4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1FCFC728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6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7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1FCFC72B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A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1FCFC72E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D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1FCFC732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2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0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1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1FCFC735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4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1FCFC738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7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1FCFC73B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9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A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1FCFC73E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D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1FCFC741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3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0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1FCFC744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3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1FCFC747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6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1FCFC74A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9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1FCFC74D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C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1FCFC750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4F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1FCFC753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2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1FCFC756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5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1FCFC75C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CFC757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1FCFC758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1FCFC759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A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B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FCFC760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E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5F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1FCFC764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1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2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3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FCFC768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6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7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1FCFC76C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A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B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1FCFC76F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6E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1FCFC773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0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1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2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1FCFC777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5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6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FCFC77B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9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A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1FCFC77F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D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7E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FCFC783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1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w tym: w gospodarstwie domowym z dziećmi 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2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FCFC787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4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5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6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1FCFC78B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9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FC78A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1FCFC78C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1FCFC78D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1FCFC78E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UDA-POWR.03.01.00-00-Z105/17 i jest współfinansowany ze środków Europejskiego Funduszu Społecznego. </w:t>
      </w:r>
    </w:p>
    <w:p w14:paraId="1FCFC78F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1FCFC790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1FCFC791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1FCFC792" w14:textId="77777777" w:rsidR="00B16B61" w:rsidRDefault="00B16B61" w:rsidP="00B16B61">
      <w:pPr>
        <w:jc w:val="both"/>
      </w:pPr>
    </w:p>
    <w:p w14:paraId="1FCFC793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1FCFC794" w14:textId="77777777" w:rsidR="00B16B61" w:rsidRDefault="00B16B61" w:rsidP="00B16B61"/>
    <w:p w14:paraId="1FCFC795" w14:textId="77777777" w:rsidR="00B16B61" w:rsidRDefault="00B16B61" w:rsidP="00B16B61"/>
    <w:p w14:paraId="1FCFC796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1FCFC797" w14:textId="77777777" w:rsidR="00B16B61" w:rsidRDefault="00B16B61" w:rsidP="00B16B61">
      <w:pPr>
        <w:jc w:val="right"/>
      </w:pPr>
    </w:p>
    <w:p w14:paraId="1FCFC798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1FCFC799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1FCFC79A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FC79D" w14:textId="77777777" w:rsidR="007D5FA2" w:rsidRDefault="007D5FA2">
      <w:r>
        <w:separator/>
      </w:r>
    </w:p>
  </w:endnote>
  <w:endnote w:type="continuationSeparator" w:id="0">
    <w:p w14:paraId="1FCFC79E" w14:textId="77777777" w:rsidR="007D5FA2" w:rsidRDefault="007D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C7A2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1FCFC7A9" w14:textId="77777777" w:rsidTr="00815FFE">
      <w:tc>
        <w:tcPr>
          <w:tcW w:w="817" w:type="dxa"/>
          <w:shd w:val="clear" w:color="auto" w:fill="auto"/>
        </w:tcPr>
        <w:p w14:paraId="1FCFC7A3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1FCFC7A4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1FCFC7A5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1FCFC7A6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1FCFC7A7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1FCFC7A8" w14:textId="77777777" w:rsidR="00C63F20" w:rsidRPr="00E035EC" w:rsidRDefault="00883FFC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E201F9">
            <w:rPr>
              <w:rFonts w:cs="Calibri"/>
              <w:b/>
              <w:bCs/>
              <w:noProof/>
              <w:sz w:val="18"/>
              <w:szCs w:val="18"/>
              <w:lang w:val="en-US"/>
            </w:rPr>
            <w:t>2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1FCFC7AA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1FCFC7AB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FC79B" w14:textId="77777777" w:rsidR="007D5FA2" w:rsidRDefault="007D5FA2">
      <w:r>
        <w:separator/>
      </w:r>
    </w:p>
  </w:footnote>
  <w:footnote w:type="continuationSeparator" w:id="0">
    <w:p w14:paraId="1FCFC79C" w14:textId="77777777" w:rsidR="007D5FA2" w:rsidRDefault="007D5FA2">
      <w:r>
        <w:continuationSeparator/>
      </w:r>
    </w:p>
  </w:footnote>
  <w:footnote w:id="1">
    <w:p w14:paraId="1FCFC7AF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1FCFC7B0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C79F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FCFC7AC" wp14:editId="1FCFC7AD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1FCFC7A0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1FCFC7A1" w14:textId="77777777" w:rsidR="000400AC" w:rsidRPr="00367510" w:rsidRDefault="00F342EB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1FCFC7AE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04BF5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25BD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1781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3076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8EA"/>
    <w:rsid w:val="00650A34"/>
    <w:rsid w:val="006526A5"/>
    <w:rsid w:val="0066102F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77D"/>
    <w:rsid w:val="007D2937"/>
    <w:rsid w:val="007D3916"/>
    <w:rsid w:val="007D5B18"/>
    <w:rsid w:val="007D5FA2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0042"/>
    <w:rsid w:val="00866EC0"/>
    <w:rsid w:val="00867114"/>
    <w:rsid w:val="00883FFC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7CC4"/>
    <w:rsid w:val="00D046CD"/>
    <w:rsid w:val="00D05758"/>
    <w:rsid w:val="00D078AA"/>
    <w:rsid w:val="00D132BE"/>
    <w:rsid w:val="00D1590A"/>
    <w:rsid w:val="00D22488"/>
    <w:rsid w:val="00D2263A"/>
    <w:rsid w:val="00D24B40"/>
    <w:rsid w:val="00D262AB"/>
    <w:rsid w:val="00D2708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1F9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0E3B"/>
    <w:rsid w:val="00E5190D"/>
    <w:rsid w:val="00E6094D"/>
    <w:rsid w:val="00E61CF1"/>
    <w:rsid w:val="00E62503"/>
    <w:rsid w:val="00E744F2"/>
    <w:rsid w:val="00E75A7C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342EB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2825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1FCFC6B3"/>
  <w15:docId w15:val="{424878D9-A423-4B41-9987-6A1FEBE1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0E17-A737-4C49-B165-CF5E9414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1916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39</cp:revision>
  <cp:lastPrinted>2016-12-19T08:47:00Z</cp:lastPrinted>
  <dcterms:created xsi:type="dcterms:W3CDTF">2018-05-21T21:04:00Z</dcterms:created>
  <dcterms:modified xsi:type="dcterms:W3CDTF">2018-11-19T22:38:00Z</dcterms:modified>
</cp:coreProperties>
</file>