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A351" w14:textId="77777777" w:rsidR="001536EA" w:rsidRPr="004760C8" w:rsidRDefault="001536EA" w:rsidP="001536EA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14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14:paraId="63C3A352" w14:textId="77777777" w:rsidR="001536EA" w:rsidRPr="004760C8" w:rsidRDefault="001536EA" w:rsidP="001536EA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63C3A353" w14:textId="77777777" w:rsidR="001536EA" w:rsidRPr="004760C8" w:rsidRDefault="001536EA" w:rsidP="001536EA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14:paraId="63C3A354" w14:textId="77777777" w:rsidR="00185BC1" w:rsidRPr="005C3E9D" w:rsidRDefault="00185BC1" w:rsidP="00185BC1">
      <w:pPr>
        <w:jc w:val="right"/>
        <w:rPr>
          <w:rFonts w:asciiTheme="minorHAnsi" w:hAnsiTheme="minorHAnsi"/>
          <w:sz w:val="20"/>
          <w:szCs w:val="20"/>
        </w:rPr>
      </w:pPr>
    </w:p>
    <w:p w14:paraId="63C3A355" w14:textId="77777777" w:rsidR="00185BC1" w:rsidRPr="00AD257C" w:rsidRDefault="00185BC1" w:rsidP="00FF5D9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14:paraId="63C3A356" w14:textId="77777777" w:rsidR="00185BC1" w:rsidRPr="00185BC1" w:rsidRDefault="00185BC1" w:rsidP="00AD25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85BC1">
        <w:rPr>
          <w:rFonts w:asciiTheme="minorHAnsi" w:hAnsiTheme="minorHAnsi" w:cs="Arial"/>
          <w:b/>
          <w:bCs/>
          <w:color w:val="000000"/>
        </w:rPr>
        <w:t xml:space="preserve">REGULAMIN UZNAWANIA PRZEDMIOTÓW, WZNAWIANIA STUDIÓW I PRZENOSZENIA SIĘ NA WYDZIALE MECHANICZNYM </w:t>
      </w:r>
    </w:p>
    <w:p w14:paraId="63C3A357" w14:textId="77777777" w:rsidR="00FF5D95" w:rsidRPr="00AD257C" w:rsidRDefault="00185BC1" w:rsidP="00185BC1">
      <w:pPr>
        <w:tabs>
          <w:tab w:val="left" w:pos="5010"/>
        </w:tabs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/>
        </w:rPr>
        <w:tab/>
      </w:r>
    </w:p>
    <w:p w14:paraId="63C3A358" w14:textId="77777777" w:rsidR="008F5924" w:rsidRPr="00611D62" w:rsidRDefault="008F5924" w:rsidP="00FF5D95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63C3A359" w14:textId="77777777" w:rsidR="00493B07" w:rsidRPr="00AD257C" w:rsidRDefault="00185BC1" w:rsidP="00270063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611D62">
        <w:rPr>
          <w:rFonts w:asciiTheme="minorHAnsi" w:hAnsiTheme="minorHAnsi" w:cs="Arial"/>
          <w:b/>
        </w:rPr>
        <w:t xml:space="preserve">Przenoszenie zajęć </w:t>
      </w:r>
      <w:r w:rsidRPr="00611D62">
        <w:rPr>
          <w:rFonts w:asciiTheme="minorHAnsi" w:hAnsiTheme="minorHAnsi" w:cs="Arial"/>
          <w:b/>
          <w:color w:val="000000"/>
        </w:rPr>
        <w:t>osób</w:t>
      </w:r>
      <w:r w:rsidRPr="00611D62">
        <w:rPr>
          <w:rFonts w:asciiTheme="minorHAnsi" w:hAnsiTheme="minorHAnsi" w:cs="Arial"/>
          <w:b/>
        </w:rPr>
        <w:t xml:space="preserve"> studiujących na innych uczelniach lub wydziałach</w:t>
      </w:r>
    </w:p>
    <w:p w14:paraId="63C3A35A" w14:textId="77777777" w:rsidR="00401A0F" w:rsidRPr="00185BC1" w:rsidRDefault="00401A0F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63C3A35B" w14:textId="77777777" w:rsidR="00B91D1F" w:rsidRPr="00AD257C" w:rsidRDefault="00224C20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 xml:space="preserve">Student może być przyjęty na </w:t>
      </w:r>
      <w:r w:rsidR="00291368" w:rsidRPr="00AD257C">
        <w:rPr>
          <w:rFonts w:asciiTheme="minorHAnsi" w:hAnsiTheme="minorHAnsi"/>
        </w:rPr>
        <w:t xml:space="preserve">Wydział Mechaniczny UTH </w:t>
      </w:r>
      <w:r w:rsidR="00401A0F" w:rsidRPr="00AD257C">
        <w:rPr>
          <w:rFonts w:asciiTheme="minorHAnsi" w:hAnsiTheme="minorHAnsi"/>
        </w:rPr>
        <w:t>Radom</w:t>
      </w:r>
      <w:r w:rsidR="00291368" w:rsidRPr="00AD257C">
        <w:rPr>
          <w:rFonts w:asciiTheme="minorHAnsi" w:hAnsiTheme="minorHAnsi"/>
        </w:rPr>
        <w:t xml:space="preserve"> w trybie przeniesienia z </w:t>
      </w:r>
      <w:r w:rsidRPr="00AD257C">
        <w:rPr>
          <w:rFonts w:asciiTheme="minorHAnsi" w:hAnsiTheme="minorHAnsi"/>
        </w:rPr>
        <w:t>innej uczelni</w:t>
      </w:r>
      <w:r w:rsidR="00767D11" w:rsidRPr="00AD257C">
        <w:rPr>
          <w:rFonts w:asciiTheme="minorHAnsi" w:hAnsiTheme="minorHAnsi"/>
        </w:rPr>
        <w:t xml:space="preserve"> lub wydziału</w:t>
      </w:r>
      <w:r w:rsidRPr="00AD257C">
        <w:rPr>
          <w:rFonts w:asciiTheme="minorHAnsi" w:hAnsiTheme="minorHAnsi"/>
        </w:rPr>
        <w:t xml:space="preserve">. </w:t>
      </w:r>
      <w:r w:rsidR="00B91D1F" w:rsidRPr="00AD257C">
        <w:rPr>
          <w:rFonts w:asciiTheme="minorHAnsi" w:hAnsiTheme="minorHAnsi"/>
        </w:rPr>
        <w:t xml:space="preserve">Decyzję w sprawie przyjęcia w trybie przeniesienia </w:t>
      </w:r>
      <w:r w:rsidR="00B91D1F" w:rsidRPr="00A326DD">
        <w:rPr>
          <w:rFonts w:asciiTheme="minorHAnsi" w:hAnsiTheme="minorHAnsi"/>
        </w:rPr>
        <w:t>podejmuje dziekan</w:t>
      </w:r>
      <w:r w:rsidR="004928CC" w:rsidRPr="00AD257C">
        <w:rPr>
          <w:rFonts w:asciiTheme="minorHAnsi" w:hAnsiTheme="minorHAnsi"/>
        </w:rPr>
        <w:t xml:space="preserve"> po zapoznaniu się </w:t>
      </w:r>
      <w:r w:rsidR="001D7542" w:rsidRPr="00AD257C">
        <w:rPr>
          <w:rFonts w:asciiTheme="minorHAnsi" w:hAnsiTheme="minorHAnsi"/>
        </w:rPr>
        <w:t xml:space="preserve">z opinią właściwej </w:t>
      </w:r>
      <w:r w:rsidR="00BA62D4" w:rsidRPr="00AD257C">
        <w:rPr>
          <w:rFonts w:asciiTheme="minorHAnsi" w:hAnsiTheme="minorHAnsi"/>
        </w:rPr>
        <w:t>Kierunk</w:t>
      </w:r>
      <w:r w:rsidR="00D63D97" w:rsidRPr="00AD257C">
        <w:rPr>
          <w:rFonts w:asciiTheme="minorHAnsi" w:hAnsiTheme="minorHAnsi"/>
        </w:rPr>
        <w:t xml:space="preserve">owej </w:t>
      </w:r>
      <w:r w:rsidR="00BD4D67" w:rsidRPr="00AD257C">
        <w:rPr>
          <w:rFonts w:asciiTheme="minorHAnsi" w:hAnsiTheme="minorHAnsi"/>
        </w:rPr>
        <w:t xml:space="preserve">Komisji </w:t>
      </w:r>
      <w:r w:rsidR="00AD257C">
        <w:rPr>
          <w:rFonts w:asciiTheme="minorHAnsi" w:hAnsiTheme="minorHAnsi"/>
        </w:rPr>
        <w:t xml:space="preserve">ds. </w:t>
      </w:r>
      <w:r w:rsidR="00BD4D67" w:rsidRPr="00AD257C">
        <w:rPr>
          <w:rFonts w:asciiTheme="minorHAnsi" w:hAnsiTheme="minorHAnsi"/>
        </w:rPr>
        <w:t>Oceny Efektów Uczenia się (KKOEU)</w:t>
      </w:r>
      <w:r w:rsidR="00133FE5" w:rsidRPr="00AD257C">
        <w:rPr>
          <w:rFonts w:asciiTheme="minorHAnsi" w:hAnsiTheme="minorHAnsi"/>
        </w:rPr>
        <w:t>.</w:t>
      </w:r>
    </w:p>
    <w:p w14:paraId="63C3A35C" w14:textId="77777777" w:rsidR="00133FE5" w:rsidRPr="00AD257C" w:rsidRDefault="00133FE5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Warunkiem przeniesienia i uznania zajęć zaliczonych przez studenta w innej uczelni</w:t>
      </w:r>
      <w:r w:rsidR="00115B96">
        <w:rPr>
          <w:rFonts w:asciiTheme="minorHAnsi" w:hAnsiTheme="minorHAnsi"/>
        </w:rPr>
        <w:t xml:space="preserve"> </w:t>
      </w:r>
      <w:r w:rsidRPr="00AD257C">
        <w:rPr>
          <w:rFonts w:asciiTheme="minorHAnsi" w:hAnsiTheme="minorHAnsi"/>
        </w:rPr>
        <w:t>bądź na innym kierunku studiów</w:t>
      </w:r>
      <w:r w:rsidR="00AD257C">
        <w:rPr>
          <w:rFonts w:asciiTheme="minorHAnsi" w:hAnsiTheme="minorHAnsi"/>
        </w:rPr>
        <w:t>, oraz przypisania</w:t>
      </w:r>
      <w:r w:rsidRPr="00AD257C">
        <w:rPr>
          <w:rFonts w:asciiTheme="minorHAnsi" w:hAnsiTheme="minorHAnsi"/>
        </w:rPr>
        <w:t xml:space="preserve"> punktów ECTS jest stwierdzenie zbieżności uzyskanych efektów uczenia się z efektami określonymi w programie studiów kierunku, na którym student będzie kontynuował studia.</w:t>
      </w:r>
    </w:p>
    <w:p w14:paraId="63C3A35D" w14:textId="77777777" w:rsidR="00133FE5" w:rsidRPr="0069178A" w:rsidRDefault="00133FE5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AD257C">
        <w:rPr>
          <w:rFonts w:asciiTheme="minorHAnsi" w:hAnsiTheme="minorHAnsi"/>
        </w:rPr>
        <w:t>Przedmioty, o których zaliczenie ubiega się student, mogą zostać uznane za zaliczone (również na ocenę) w miejsce przedmiotów określonych w programie studiów</w:t>
      </w:r>
      <w:r w:rsidR="00AD257C">
        <w:rPr>
          <w:rFonts w:asciiTheme="minorHAnsi" w:hAnsiTheme="minorHAnsi"/>
        </w:rPr>
        <w:t>, w </w:t>
      </w:r>
      <w:r w:rsidRPr="00AD257C">
        <w:rPr>
          <w:rFonts w:asciiTheme="minorHAnsi" w:hAnsiTheme="minorHAnsi"/>
        </w:rPr>
        <w:t xml:space="preserve">przypadku stwierdzenia zbieżności uzyskanych efektów uczenia się. </w:t>
      </w:r>
      <w:r w:rsidR="00AD257C">
        <w:rPr>
          <w:rFonts w:asciiTheme="minorHAnsi" w:hAnsiTheme="minorHAnsi"/>
        </w:rPr>
        <w:t>Właściwa KKOEU opiniuje d</w:t>
      </w:r>
      <w:r w:rsidRPr="00AD257C">
        <w:rPr>
          <w:rFonts w:asciiTheme="minorHAnsi" w:hAnsiTheme="minorHAnsi"/>
        </w:rPr>
        <w:t xml:space="preserve">ziekanowi zbieżność uzyskania efektów </w:t>
      </w:r>
      <w:r w:rsidR="00AD257C">
        <w:rPr>
          <w:rFonts w:asciiTheme="minorHAnsi" w:hAnsiTheme="minorHAnsi"/>
        </w:rPr>
        <w:t xml:space="preserve">uczenia się z przedmiotu wraz </w:t>
      </w:r>
      <w:r w:rsidR="00AD257C" w:rsidRPr="0069178A">
        <w:rPr>
          <w:rFonts w:asciiTheme="minorHAnsi" w:hAnsiTheme="minorHAnsi"/>
          <w:color w:val="auto"/>
        </w:rPr>
        <w:t>z </w:t>
      </w:r>
      <w:r w:rsidRPr="0069178A">
        <w:rPr>
          <w:rFonts w:asciiTheme="minorHAnsi" w:hAnsiTheme="minorHAnsi"/>
          <w:color w:val="auto"/>
        </w:rPr>
        <w:t>propozycją ewentualnej oceny. W tym celu KKOEU może zwrócić się o pomoc do  koordynatora przedmiotu lub prowadzącego prze</w:t>
      </w:r>
      <w:r w:rsidR="00AD257C" w:rsidRPr="0069178A">
        <w:rPr>
          <w:rFonts w:asciiTheme="minorHAnsi" w:hAnsiTheme="minorHAnsi"/>
          <w:color w:val="auto"/>
        </w:rPr>
        <w:t>dmiot o wydanie takiej opinii i </w:t>
      </w:r>
      <w:r w:rsidRPr="0069178A">
        <w:rPr>
          <w:rFonts w:asciiTheme="minorHAnsi" w:hAnsiTheme="minorHAnsi"/>
          <w:color w:val="auto"/>
        </w:rPr>
        <w:t>sugerowanej oceny.</w:t>
      </w:r>
    </w:p>
    <w:p w14:paraId="63C3A35E" w14:textId="77777777" w:rsidR="00133FE5" w:rsidRPr="0069178A" w:rsidRDefault="00133FE5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69178A">
        <w:rPr>
          <w:rFonts w:asciiTheme="minorHAnsi" w:hAnsiTheme="minorHAnsi"/>
          <w:color w:val="auto"/>
        </w:rPr>
        <w:t xml:space="preserve">Studentowi przenoszącemu zajęcia przypisuje się liczbę punktów ECTS przypisaną efektom uczenia się uzyskiwanym w wyniku realizacji odpowiednich zajęć i praktyk na kierunku, na który się przenosi. </w:t>
      </w:r>
    </w:p>
    <w:p w14:paraId="63C3A35F" w14:textId="77777777" w:rsidR="00A326DD" w:rsidRPr="0069178A" w:rsidRDefault="00A326DD" w:rsidP="00A326D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69178A">
        <w:rPr>
          <w:rFonts w:asciiTheme="minorHAnsi" w:hAnsiTheme="minorHAnsi"/>
          <w:color w:val="auto"/>
        </w:rPr>
        <w:t xml:space="preserve">W przypadku wystąpienia różnic programowych dziekan wyznacza sposób i termin na ich uzupełnienie. </w:t>
      </w:r>
    </w:p>
    <w:p w14:paraId="63C3A360" w14:textId="77777777" w:rsidR="00B91D1F" w:rsidRPr="00AD257C" w:rsidRDefault="00CE081F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Student u</w:t>
      </w:r>
      <w:r w:rsidR="00EF6AFD" w:rsidRPr="00AD257C">
        <w:rPr>
          <w:rFonts w:asciiTheme="minorHAnsi" w:hAnsiTheme="minorHAnsi"/>
        </w:rPr>
        <w:t>biegający się o przeniesieni</w:t>
      </w:r>
      <w:r w:rsidR="00655B0F">
        <w:rPr>
          <w:rFonts w:asciiTheme="minorHAnsi" w:hAnsiTheme="minorHAnsi"/>
        </w:rPr>
        <w:t>e</w:t>
      </w:r>
      <w:r w:rsidR="00EF6AFD" w:rsidRPr="00AD257C">
        <w:rPr>
          <w:rFonts w:asciiTheme="minorHAnsi" w:hAnsiTheme="minorHAnsi"/>
        </w:rPr>
        <w:t xml:space="preserve"> musi</w:t>
      </w:r>
      <w:r w:rsidR="00C3107A" w:rsidRPr="00AD257C">
        <w:rPr>
          <w:rFonts w:asciiTheme="minorHAnsi" w:hAnsiTheme="minorHAnsi"/>
        </w:rPr>
        <w:t xml:space="preserve"> </w:t>
      </w:r>
      <w:r w:rsidR="00EF6AFD" w:rsidRPr="00AD257C">
        <w:rPr>
          <w:rFonts w:asciiTheme="minorHAnsi" w:hAnsiTheme="minorHAnsi"/>
        </w:rPr>
        <w:t>mieć zaliczony</w:t>
      </w:r>
      <w:r w:rsidR="00B91D1F" w:rsidRPr="00AD257C">
        <w:rPr>
          <w:rFonts w:asciiTheme="minorHAnsi" w:hAnsiTheme="minorHAnsi"/>
        </w:rPr>
        <w:t xml:space="preserve"> co najmniej pierwszy semestr studiów</w:t>
      </w:r>
      <w:r w:rsidR="00573C15" w:rsidRPr="00AD257C">
        <w:rPr>
          <w:rFonts w:asciiTheme="minorHAnsi" w:hAnsiTheme="minorHAnsi"/>
        </w:rPr>
        <w:t xml:space="preserve"> oraz </w:t>
      </w:r>
      <w:r w:rsidR="001933D8" w:rsidRPr="00AD257C">
        <w:rPr>
          <w:rFonts w:asciiTheme="minorHAnsi" w:hAnsiTheme="minorHAnsi"/>
        </w:rPr>
        <w:t xml:space="preserve">posiadać status studenta </w:t>
      </w:r>
      <w:r w:rsidR="001B0EB0" w:rsidRPr="00AD257C">
        <w:rPr>
          <w:rFonts w:asciiTheme="minorHAnsi" w:hAnsiTheme="minorHAnsi"/>
        </w:rPr>
        <w:t>w danym roku akademickim</w:t>
      </w:r>
      <w:r w:rsidR="00EF6AFD" w:rsidRPr="00AD257C">
        <w:rPr>
          <w:rFonts w:asciiTheme="minorHAnsi" w:hAnsiTheme="minorHAnsi"/>
        </w:rPr>
        <w:t xml:space="preserve">. </w:t>
      </w:r>
    </w:p>
    <w:p w14:paraId="63C3A361" w14:textId="77777777" w:rsidR="00B91D1F" w:rsidRPr="0069178A" w:rsidRDefault="00EF6AFD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69178A">
        <w:rPr>
          <w:rFonts w:asciiTheme="minorHAnsi" w:hAnsiTheme="minorHAnsi"/>
          <w:color w:val="auto"/>
        </w:rPr>
        <w:lastRenderedPageBreak/>
        <w:t>Pisemny wniosek studenta o przeniesienie powinien zawierać p</w:t>
      </w:r>
      <w:r w:rsidR="00C3107A" w:rsidRPr="0069178A">
        <w:rPr>
          <w:rFonts w:asciiTheme="minorHAnsi" w:hAnsiTheme="minorHAnsi"/>
          <w:color w:val="auto"/>
        </w:rPr>
        <w:t>odanie do dziekana (</w:t>
      </w:r>
      <w:r w:rsidRPr="0069178A">
        <w:rPr>
          <w:rFonts w:asciiTheme="minorHAnsi" w:hAnsiTheme="minorHAnsi"/>
          <w:color w:val="auto"/>
        </w:rPr>
        <w:t xml:space="preserve">złożone </w:t>
      </w:r>
      <w:r w:rsidR="00B91D1F" w:rsidRPr="0069178A">
        <w:rPr>
          <w:rFonts w:asciiTheme="minorHAnsi" w:hAnsiTheme="minorHAnsi"/>
          <w:color w:val="auto"/>
        </w:rPr>
        <w:t>nie później niż w ciągu dwóch tygodni od rozpoczęcia semestru</w:t>
      </w:r>
      <w:r w:rsidR="00BB10B5" w:rsidRPr="0069178A">
        <w:rPr>
          <w:rFonts w:asciiTheme="minorHAnsi" w:hAnsiTheme="minorHAnsi"/>
          <w:color w:val="auto"/>
        </w:rPr>
        <w:t xml:space="preserve">) </w:t>
      </w:r>
      <w:r w:rsidRPr="0069178A">
        <w:rPr>
          <w:rFonts w:asciiTheme="minorHAnsi" w:hAnsiTheme="minorHAnsi"/>
          <w:color w:val="auto"/>
        </w:rPr>
        <w:t>oraz komplet dokumentów:</w:t>
      </w:r>
    </w:p>
    <w:p w14:paraId="63C3A362" w14:textId="77777777" w:rsidR="0032314E" w:rsidRPr="0069178A" w:rsidRDefault="00AE6BC0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69178A">
        <w:rPr>
          <w:rFonts w:asciiTheme="minorHAnsi" w:hAnsiTheme="minorHAnsi"/>
          <w:color w:val="auto"/>
        </w:rPr>
        <w:t>zaświadczenie  o studiowaniu</w:t>
      </w:r>
      <w:r w:rsidR="00AD257C" w:rsidRPr="0069178A">
        <w:rPr>
          <w:rFonts w:asciiTheme="minorHAnsi" w:hAnsiTheme="minorHAnsi"/>
          <w:color w:val="auto"/>
        </w:rPr>
        <w:t>,</w:t>
      </w:r>
    </w:p>
    <w:p w14:paraId="63C3A363" w14:textId="77777777" w:rsidR="009B7388" w:rsidRPr="00AD257C" w:rsidRDefault="009B7388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zgoda dziekana macierzystej jednostki wraz z zaświadczeniem o braku zaległości wobec uczelni macierzystej</w:t>
      </w:r>
      <w:r w:rsidR="00C3107A" w:rsidRPr="00AD257C">
        <w:rPr>
          <w:rFonts w:asciiTheme="minorHAnsi" w:hAnsiTheme="minorHAnsi"/>
        </w:rPr>
        <w:t>,</w:t>
      </w:r>
    </w:p>
    <w:p w14:paraId="63C3A364" w14:textId="77777777" w:rsidR="00AB590B" w:rsidRPr="00AD257C" w:rsidRDefault="00AB590B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 xml:space="preserve">program studiów wraz z określonymi efektami </w:t>
      </w:r>
      <w:r w:rsidR="00317EDE" w:rsidRPr="00AD257C">
        <w:rPr>
          <w:rFonts w:asciiTheme="minorHAnsi" w:hAnsiTheme="minorHAnsi"/>
        </w:rPr>
        <w:t>uczenia się</w:t>
      </w:r>
      <w:r w:rsidRPr="00AD257C">
        <w:rPr>
          <w:rFonts w:asciiTheme="minorHAnsi" w:hAnsiTheme="minorHAnsi"/>
        </w:rPr>
        <w:t xml:space="preserve"> dla poszczególnych przedmiotów, </w:t>
      </w:r>
    </w:p>
    <w:p w14:paraId="63C3A365" w14:textId="77777777" w:rsidR="00B95F52" w:rsidRPr="00AD257C" w:rsidRDefault="009B7388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karta przebiegu studiów</w:t>
      </w:r>
      <w:r w:rsidR="00B95F52" w:rsidRPr="00AD257C">
        <w:rPr>
          <w:rFonts w:asciiTheme="minorHAnsi" w:hAnsiTheme="minorHAnsi"/>
        </w:rPr>
        <w:t xml:space="preserve"> (z podaniem liczby godzin zajęć, form zajęć, form zaliczenia, punktów ECTS) </w:t>
      </w:r>
    </w:p>
    <w:p w14:paraId="63C3A366" w14:textId="77777777" w:rsidR="009B7388" w:rsidRPr="00AD257C" w:rsidRDefault="00767D11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sylabusy.</w:t>
      </w:r>
    </w:p>
    <w:p w14:paraId="63C3A367" w14:textId="77777777" w:rsidR="00401A0F" w:rsidRPr="00185BC1" w:rsidRDefault="00FB6C9E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185BC1">
        <w:rPr>
          <w:rFonts w:asciiTheme="minorHAnsi" w:hAnsiTheme="minorHAnsi"/>
          <w:sz w:val="16"/>
          <w:szCs w:val="16"/>
        </w:rPr>
        <w:tab/>
      </w:r>
      <w:r w:rsidR="00AD257C" w:rsidRPr="00185BC1">
        <w:rPr>
          <w:rFonts w:asciiTheme="minorHAnsi" w:hAnsiTheme="minorHAnsi"/>
          <w:sz w:val="16"/>
          <w:szCs w:val="16"/>
        </w:rPr>
        <w:tab/>
      </w:r>
    </w:p>
    <w:p w14:paraId="63C3A368" w14:textId="77777777" w:rsidR="00D03C65" w:rsidRPr="00185BC1" w:rsidRDefault="00185BC1" w:rsidP="00270063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AD257C">
        <w:rPr>
          <w:rFonts w:asciiTheme="minorHAnsi" w:hAnsiTheme="minorHAnsi" w:cs="Arial"/>
          <w:b/>
          <w:color w:val="000000"/>
        </w:rPr>
        <w:t>Przepisanie oceny lub zaliczenie przedmiotu studentowi na Wydziale</w:t>
      </w:r>
      <w:r w:rsidRPr="00AD257C">
        <w:rPr>
          <w:rFonts w:asciiTheme="minorHAnsi" w:hAnsiTheme="minorHAnsi" w:cs="Arial"/>
          <w:b/>
          <w:bCs/>
          <w:color w:val="000000"/>
        </w:rPr>
        <w:t xml:space="preserve"> Mechanicznym</w:t>
      </w:r>
    </w:p>
    <w:p w14:paraId="63C3A369" w14:textId="77777777" w:rsidR="00185BC1" w:rsidRPr="00185BC1" w:rsidRDefault="00185BC1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63C3A36A" w14:textId="77777777" w:rsidR="00D03C65" w:rsidRPr="00AD257C" w:rsidRDefault="00016B21" w:rsidP="008F59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2" w:line="360" w:lineRule="auto"/>
        <w:jc w:val="both"/>
        <w:rPr>
          <w:rFonts w:asciiTheme="minorHAnsi" w:hAnsiTheme="minorHAnsi" w:cs="Arial"/>
          <w:color w:val="000000"/>
        </w:rPr>
      </w:pPr>
      <w:r w:rsidRPr="00AD257C">
        <w:rPr>
          <w:rFonts w:asciiTheme="minorHAnsi" w:hAnsiTheme="minorHAnsi" w:cs="Arial"/>
          <w:color w:val="000000"/>
        </w:rPr>
        <w:t>Przepis</w:t>
      </w:r>
      <w:r w:rsidR="00D03C65" w:rsidRPr="00AD257C">
        <w:rPr>
          <w:rFonts w:asciiTheme="minorHAnsi" w:hAnsiTheme="minorHAnsi" w:cs="Arial"/>
          <w:color w:val="000000"/>
        </w:rPr>
        <w:t>anie oceny lub zaliczenia przedmiotu studentowi na Wydziale Mechanicznym może nastąpić w przypadku spełnienia następujących warunków</w:t>
      </w:r>
      <w:r w:rsidR="00153E0A" w:rsidRPr="00AD257C">
        <w:rPr>
          <w:rFonts w:asciiTheme="minorHAnsi" w:hAnsiTheme="minorHAnsi" w:cs="Arial"/>
          <w:color w:val="000000"/>
        </w:rPr>
        <w:t>:</w:t>
      </w:r>
    </w:p>
    <w:p w14:paraId="63C3A36B" w14:textId="77777777" w:rsidR="008776C3" w:rsidRPr="00AD257C" w:rsidRDefault="008776C3" w:rsidP="008F592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 xml:space="preserve">przedmioty są usytuowane na równorzędnym poziomie studiów (I stopień, II stopień), </w:t>
      </w:r>
    </w:p>
    <w:p w14:paraId="63C3A36C" w14:textId="77777777" w:rsidR="00E041D1" w:rsidRPr="00AD257C" w:rsidRDefault="00AA3334" w:rsidP="008F592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właściwa KK</w:t>
      </w:r>
      <w:r w:rsidR="003E6CF6" w:rsidRPr="00AD257C">
        <w:rPr>
          <w:rFonts w:asciiTheme="minorHAnsi" w:hAnsiTheme="minorHAnsi"/>
        </w:rPr>
        <w:t>O</w:t>
      </w:r>
      <w:r w:rsidRPr="00AD257C">
        <w:rPr>
          <w:rFonts w:asciiTheme="minorHAnsi" w:hAnsiTheme="minorHAnsi"/>
        </w:rPr>
        <w:t>EU</w:t>
      </w:r>
      <w:r w:rsidR="003E6CF6" w:rsidRPr="00AD257C">
        <w:rPr>
          <w:rFonts w:asciiTheme="minorHAnsi" w:hAnsiTheme="minorHAnsi"/>
        </w:rPr>
        <w:t xml:space="preserve"> </w:t>
      </w:r>
      <w:r w:rsidR="00A6093B" w:rsidRPr="00AD257C">
        <w:rPr>
          <w:rFonts w:asciiTheme="minorHAnsi" w:hAnsiTheme="minorHAnsi"/>
        </w:rPr>
        <w:t>stwierdz</w:t>
      </w:r>
      <w:r w:rsidR="000A2BFD" w:rsidRPr="00AD257C">
        <w:rPr>
          <w:rFonts w:asciiTheme="minorHAnsi" w:hAnsiTheme="minorHAnsi"/>
        </w:rPr>
        <w:t xml:space="preserve">i </w:t>
      </w:r>
      <w:r w:rsidR="00C800B7" w:rsidRPr="00AD257C">
        <w:rPr>
          <w:rFonts w:asciiTheme="minorHAnsi" w:hAnsiTheme="minorHAnsi"/>
        </w:rPr>
        <w:t>zbie</w:t>
      </w:r>
      <w:r w:rsidR="00751A92" w:rsidRPr="00AD257C">
        <w:rPr>
          <w:rFonts w:asciiTheme="minorHAnsi" w:hAnsiTheme="minorHAnsi"/>
        </w:rPr>
        <w:t>żność uzyskanych efektó</w:t>
      </w:r>
      <w:r w:rsidR="002335D3" w:rsidRPr="00AD257C">
        <w:rPr>
          <w:rFonts w:asciiTheme="minorHAnsi" w:hAnsiTheme="minorHAnsi"/>
        </w:rPr>
        <w:t>w</w:t>
      </w:r>
      <w:r w:rsidR="00751A92" w:rsidRPr="00AD257C">
        <w:rPr>
          <w:rFonts w:asciiTheme="minorHAnsi" w:hAnsiTheme="minorHAnsi"/>
        </w:rPr>
        <w:t xml:space="preserve"> uczenia się </w:t>
      </w:r>
      <w:r w:rsidR="00B268FD" w:rsidRPr="00AD257C">
        <w:rPr>
          <w:rFonts w:asciiTheme="minorHAnsi" w:hAnsiTheme="minorHAnsi"/>
        </w:rPr>
        <w:t>z efektami określonymi w programie studió</w:t>
      </w:r>
      <w:r w:rsidR="00542E9B" w:rsidRPr="00AD257C">
        <w:rPr>
          <w:rFonts w:asciiTheme="minorHAnsi" w:hAnsiTheme="minorHAnsi"/>
        </w:rPr>
        <w:t>w</w:t>
      </w:r>
      <w:r w:rsidR="00016B21" w:rsidRPr="00AD257C">
        <w:rPr>
          <w:rFonts w:asciiTheme="minorHAnsi" w:hAnsiTheme="minorHAnsi"/>
        </w:rPr>
        <w:t>.</w:t>
      </w:r>
    </w:p>
    <w:p w14:paraId="63C3A36D" w14:textId="77777777" w:rsidR="00D03C65" w:rsidRPr="00AD257C" w:rsidRDefault="00D03C65" w:rsidP="008F59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2" w:line="360" w:lineRule="auto"/>
        <w:jc w:val="both"/>
        <w:rPr>
          <w:rFonts w:asciiTheme="minorHAnsi" w:hAnsiTheme="minorHAnsi" w:cs="Arial"/>
          <w:color w:val="000000"/>
        </w:rPr>
      </w:pPr>
      <w:r w:rsidRPr="00AD257C">
        <w:rPr>
          <w:rFonts w:asciiTheme="minorHAnsi" w:hAnsiTheme="minorHAnsi" w:cs="Arial"/>
          <w:color w:val="000000"/>
        </w:rPr>
        <w:t>Decyzję o przepisaniu oceny</w:t>
      </w:r>
      <w:r w:rsidR="00564017" w:rsidRPr="00AD257C">
        <w:rPr>
          <w:rFonts w:asciiTheme="minorHAnsi" w:hAnsiTheme="minorHAnsi" w:cs="Arial"/>
          <w:color w:val="000000"/>
        </w:rPr>
        <w:t xml:space="preserve"> </w:t>
      </w:r>
      <w:r w:rsidR="00BC3E1E" w:rsidRPr="00AD257C">
        <w:rPr>
          <w:rFonts w:asciiTheme="minorHAnsi" w:hAnsiTheme="minorHAnsi" w:cs="Arial"/>
          <w:color w:val="000000"/>
        </w:rPr>
        <w:t>lub</w:t>
      </w:r>
      <w:r w:rsidR="00153E0A" w:rsidRPr="00AD257C">
        <w:rPr>
          <w:rFonts w:asciiTheme="minorHAnsi" w:hAnsiTheme="minorHAnsi" w:cs="Arial"/>
          <w:color w:val="000000"/>
        </w:rPr>
        <w:t xml:space="preserve"> zaliczeniu przedmiotu</w:t>
      </w:r>
      <w:r w:rsidRPr="00AD257C">
        <w:rPr>
          <w:rFonts w:asciiTheme="minorHAnsi" w:hAnsiTheme="minorHAnsi" w:cs="Arial"/>
          <w:color w:val="000000"/>
        </w:rPr>
        <w:t xml:space="preserve"> podejmuje </w:t>
      </w:r>
      <w:r w:rsidR="0049567B" w:rsidRPr="00AD257C">
        <w:rPr>
          <w:rFonts w:asciiTheme="minorHAnsi" w:hAnsiTheme="minorHAnsi" w:cs="Arial"/>
          <w:color w:val="000000"/>
        </w:rPr>
        <w:t xml:space="preserve">właściwa </w:t>
      </w:r>
      <w:r w:rsidR="003022CB" w:rsidRPr="00AD257C">
        <w:rPr>
          <w:rFonts w:asciiTheme="minorHAnsi" w:hAnsiTheme="minorHAnsi" w:cs="Arial"/>
          <w:color w:val="000000"/>
        </w:rPr>
        <w:t>KKOEU</w:t>
      </w:r>
      <w:r w:rsidR="00F72F5E" w:rsidRPr="00AD257C">
        <w:rPr>
          <w:rFonts w:asciiTheme="minorHAnsi" w:hAnsiTheme="minorHAnsi" w:cs="Arial"/>
          <w:color w:val="000000"/>
        </w:rPr>
        <w:t>,</w:t>
      </w:r>
      <w:r w:rsidR="003022CB" w:rsidRPr="00AD257C">
        <w:rPr>
          <w:rFonts w:asciiTheme="minorHAnsi" w:hAnsiTheme="minorHAnsi" w:cs="Arial"/>
          <w:color w:val="000000"/>
        </w:rPr>
        <w:t xml:space="preserve"> </w:t>
      </w:r>
      <w:r w:rsidR="00BA2178" w:rsidRPr="00AD257C">
        <w:rPr>
          <w:rFonts w:asciiTheme="minorHAnsi" w:hAnsiTheme="minorHAnsi" w:cs="Arial"/>
          <w:color w:val="000000"/>
        </w:rPr>
        <w:t xml:space="preserve">która </w:t>
      </w:r>
      <w:r w:rsidR="00AE5C01" w:rsidRPr="00AD257C">
        <w:rPr>
          <w:rFonts w:asciiTheme="minorHAnsi" w:hAnsiTheme="minorHAnsi" w:cs="Arial"/>
          <w:color w:val="000000"/>
        </w:rPr>
        <w:t>może zwrócić się o pomoc do koordynatora przedmiotu lub prowadzącego przedmiot o wydanie takiej opinii.</w:t>
      </w:r>
      <w:r w:rsidR="00C273D1" w:rsidRPr="00AD257C">
        <w:rPr>
          <w:rFonts w:asciiTheme="minorHAnsi" w:hAnsiTheme="minorHAnsi" w:cs="Arial"/>
          <w:color w:val="000000"/>
        </w:rPr>
        <w:t xml:space="preserve"> </w:t>
      </w:r>
    </w:p>
    <w:p w14:paraId="63C3A36E" w14:textId="77777777" w:rsidR="00D03C65" w:rsidRPr="00AD257C" w:rsidRDefault="00407894" w:rsidP="008F59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2" w:line="360" w:lineRule="auto"/>
        <w:jc w:val="both"/>
        <w:rPr>
          <w:rFonts w:asciiTheme="minorHAnsi" w:hAnsiTheme="minorHAnsi" w:cs="Arial"/>
          <w:color w:val="000000"/>
        </w:rPr>
      </w:pPr>
      <w:r w:rsidRPr="00AD257C">
        <w:rPr>
          <w:rFonts w:asciiTheme="minorHAnsi" w:hAnsiTheme="minorHAnsi" w:cs="Arial"/>
        </w:rPr>
        <w:t xml:space="preserve">W przypadku gdy </w:t>
      </w:r>
      <w:r w:rsidR="008655AF" w:rsidRPr="00AD257C">
        <w:rPr>
          <w:rFonts w:asciiTheme="minorHAnsi" w:hAnsiTheme="minorHAnsi" w:cs="Arial"/>
        </w:rPr>
        <w:t xml:space="preserve">właściwa </w:t>
      </w:r>
      <w:r w:rsidRPr="00AD257C">
        <w:rPr>
          <w:rFonts w:asciiTheme="minorHAnsi" w:hAnsiTheme="minorHAnsi" w:cs="Arial"/>
        </w:rPr>
        <w:t>KKOEU uzna przedmiot za zaliczony na zasadzie uznania innych przedmiotów zaliczonych i realizowanych według innego planu studiów lub na innym kierunku studiów lub na innej uczelni, wówczas KKOEU podejmuje decyzję czy przedmiot ma być zaliczony na ocenę. W przypadku gdy ocena nie będzie wskazana, przedmiot zostaje zaliczony na „</w:t>
      </w:r>
      <w:proofErr w:type="spellStart"/>
      <w:r w:rsidRPr="00AD257C">
        <w:rPr>
          <w:rFonts w:asciiTheme="minorHAnsi" w:hAnsiTheme="minorHAnsi" w:cs="Arial"/>
        </w:rPr>
        <w:t>zal</w:t>
      </w:r>
      <w:proofErr w:type="spellEnd"/>
      <w:r w:rsidRPr="00AD257C">
        <w:rPr>
          <w:rFonts w:asciiTheme="minorHAnsi" w:hAnsiTheme="minorHAnsi" w:cs="Arial"/>
        </w:rPr>
        <w:t>”.</w:t>
      </w:r>
      <w:r w:rsidR="0066578F" w:rsidRPr="00AD257C">
        <w:rPr>
          <w:rFonts w:asciiTheme="minorHAnsi" w:hAnsiTheme="minorHAnsi" w:cs="Arial"/>
        </w:rPr>
        <w:t xml:space="preserve"> </w:t>
      </w:r>
      <w:r w:rsidR="00153E0A" w:rsidRPr="00AD257C">
        <w:rPr>
          <w:rFonts w:asciiTheme="minorHAnsi" w:hAnsiTheme="minorHAnsi" w:cs="Arial"/>
          <w:color w:val="000000"/>
        </w:rPr>
        <w:t>Student dokumentuje uzyskanie oceny przedstawiając</w:t>
      </w:r>
      <w:r w:rsidR="001C6CB8" w:rsidRPr="00AD257C">
        <w:rPr>
          <w:rFonts w:asciiTheme="minorHAnsi" w:hAnsiTheme="minorHAnsi" w:cs="Arial"/>
          <w:color w:val="000000"/>
        </w:rPr>
        <w:t xml:space="preserve"> </w:t>
      </w:r>
      <w:r w:rsidR="00AB590B" w:rsidRPr="00AD257C">
        <w:rPr>
          <w:rFonts w:asciiTheme="minorHAnsi" w:hAnsiTheme="minorHAnsi" w:cs="Arial"/>
          <w:color w:val="000000"/>
        </w:rPr>
        <w:t>kartę przebiegu studiów</w:t>
      </w:r>
      <w:r w:rsidR="001C6CB8" w:rsidRPr="00AD257C">
        <w:rPr>
          <w:rFonts w:asciiTheme="minorHAnsi" w:hAnsiTheme="minorHAnsi" w:cs="Arial"/>
          <w:color w:val="000000"/>
        </w:rPr>
        <w:t>.</w:t>
      </w:r>
    </w:p>
    <w:p w14:paraId="63C3A36F" w14:textId="77777777" w:rsidR="0048061E" w:rsidRPr="0069178A" w:rsidRDefault="00374382" w:rsidP="008F59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2" w:line="360" w:lineRule="auto"/>
        <w:jc w:val="both"/>
        <w:rPr>
          <w:rFonts w:asciiTheme="minorHAnsi" w:hAnsiTheme="minorHAnsi" w:cs="Arial"/>
        </w:rPr>
      </w:pPr>
      <w:r w:rsidRPr="00AD257C">
        <w:rPr>
          <w:rFonts w:asciiTheme="minorHAnsi" w:hAnsiTheme="minorHAnsi" w:cs="Arial"/>
          <w:color w:val="000000"/>
        </w:rPr>
        <w:t>Student może wystąpić o zaliczenie przedmiotu, jeż</w:t>
      </w:r>
      <w:r w:rsidR="00F07196">
        <w:rPr>
          <w:rFonts w:asciiTheme="minorHAnsi" w:hAnsiTheme="minorHAnsi" w:cs="Arial"/>
          <w:color w:val="000000"/>
        </w:rPr>
        <w:t>eli od daty zakończenia etapu w </w:t>
      </w:r>
      <w:r w:rsidRPr="00AD257C">
        <w:rPr>
          <w:rFonts w:asciiTheme="minorHAnsi" w:hAnsiTheme="minorHAnsi" w:cs="Arial"/>
          <w:color w:val="000000"/>
        </w:rPr>
        <w:t xml:space="preserve">którym dokonano zaliczenia przepisywanego przedmiotu minęło </w:t>
      </w:r>
      <w:r w:rsidRPr="0069178A">
        <w:rPr>
          <w:rFonts w:asciiTheme="minorHAnsi" w:hAnsiTheme="minorHAnsi" w:cs="Arial"/>
        </w:rPr>
        <w:t>nie więcej niż 5 lat.</w:t>
      </w:r>
    </w:p>
    <w:p w14:paraId="63C3A370" w14:textId="77777777" w:rsidR="00604C1F" w:rsidRPr="00AD257C" w:rsidRDefault="00604C1F" w:rsidP="00C45B04">
      <w:p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</w:rPr>
      </w:pPr>
    </w:p>
    <w:p w14:paraId="63C3A371" w14:textId="77777777" w:rsidR="00604C1F" w:rsidRPr="00AD257C" w:rsidRDefault="00FE6823" w:rsidP="008F5924">
      <w:pPr>
        <w:pStyle w:val="Akapitzlist"/>
        <w:numPr>
          <w:ilvl w:val="0"/>
          <w:numId w:val="7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D257C">
        <w:rPr>
          <w:rFonts w:asciiTheme="minorHAnsi" w:hAnsiTheme="minorHAnsi" w:cstheme="minorHAnsi"/>
        </w:rPr>
        <w:t xml:space="preserve">Jeżeli wniosek studenta o przepisanie oceny lub zaliczenia nie wiąże się ze zmianą uczelni </w:t>
      </w:r>
      <w:r w:rsidR="00C64D22" w:rsidRPr="00AD257C">
        <w:rPr>
          <w:rFonts w:asciiTheme="minorHAnsi" w:hAnsiTheme="minorHAnsi" w:cstheme="minorHAnsi"/>
        </w:rPr>
        <w:t xml:space="preserve">lub </w:t>
      </w:r>
      <w:r w:rsidRPr="00AD257C">
        <w:rPr>
          <w:rFonts w:asciiTheme="minorHAnsi" w:hAnsiTheme="minorHAnsi" w:cstheme="minorHAnsi"/>
        </w:rPr>
        <w:t xml:space="preserve">wydziału </w:t>
      </w:r>
      <w:r w:rsidR="00C64D22" w:rsidRPr="00AD257C">
        <w:rPr>
          <w:rFonts w:asciiTheme="minorHAnsi" w:hAnsiTheme="minorHAnsi" w:cstheme="minorHAnsi"/>
        </w:rPr>
        <w:t xml:space="preserve">czy </w:t>
      </w:r>
      <w:r w:rsidRPr="00AD257C">
        <w:rPr>
          <w:rFonts w:asciiTheme="minorHAnsi" w:hAnsiTheme="minorHAnsi" w:cstheme="minorHAnsi"/>
        </w:rPr>
        <w:t>kierunku</w:t>
      </w:r>
      <w:r w:rsidR="00C64D22" w:rsidRPr="00AD257C">
        <w:rPr>
          <w:rFonts w:asciiTheme="minorHAnsi" w:hAnsiTheme="minorHAnsi" w:cstheme="minorHAnsi"/>
        </w:rPr>
        <w:t xml:space="preserve"> studiów, </w:t>
      </w:r>
      <w:r w:rsidRPr="00AD257C">
        <w:rPr>
          <w:rFonts w:asciiTheme="minorHAnsi" w:hAnsiTheme="minorHAnsi" w:cstheme="minorHAnsi"/>
        </w:rPr>
        <w:t>a plan studiów nie uległ zmianie, wówczas nie jest konieczna decyzja KKOEU o przepisaniu oceny.</w:t>
      </w:r>
    </w:p>
    <w:p w14:paraId="63C3A372" w14:textId="77777777" w:rsidR="0048061E" w:rsidRPr="00185BC1" w:rsidRDefault="0048061E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63C3A373" w14:textId="77777777" w:rsidR="00401A0F" w:rsidRPr="00AD257C" w:rsidRDefault="00185BC1" w:rsidP="00270063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AD257C">
        <w:rPr>
          <w:rFonts w:asciiTheme="minorHAnsi" w:hAnsiTheme="minorHAnsi" w:cs="Arial"/>
          <w:b/>
          <w:color w:val="000000"/>
        </w:rPr>
        <w:t>Powtarzanie przedmiotu</w:t>
      </w:r>
      <w:r w:rsidR="00944D69" w:rsidRPr="00AD257C">
        <w:rPr>
          <w:rFonts w:asciiTheme="minorHAnsi" w:hAnsiTheme="minorHAnsi" w:cs="Arial"/>
          <w:b/>
          <w:color w:val="000000"/>
        </w:rPr>
        <w:t xml:space="preserve"> </w:t>
      </w:r>
    </w:p>
    <w:p w14:paraId="63C3A374" w14:textId="77777777" w:rsidR="00401A0F" w:rsidRPr="00185BC1" w:rsidRDefault="00401A0F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63C3A375" w14:textId="77777777" w:rsidR="00401A0F" w:rsidRPr="00AD257C" w:rsidRDefault="00401A0F" w:rsidP="0027006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Cs/>
        </w:rPr>
      </w:pPr>
      <w:r w:rsidRPr="00AD257C">
        <w:rPr>
          <w:rFonts w:asciiTheme="minorHAnsi" w:hAnsiTheme="minorHAnsi"/>
          <w:bCs/>
        </w:rPr>
        <w:t>Powtórzenie przedmiotu powinno nastąpić w semestrze następnym, a gdy nie jest to możliwe - w semestrze kolejnym. Maksymalny termin zaliczenia powtarzanych przedmiotów, nie może być dłuższy niż okres d</w:t>
      </w:r>
      <w:r w:rsidR="00F07196">
        <w:rPr>
          <w:rFonts w:asciiTheme="minorHAnsi" w:hAnsiTheme="minorHAnsi"/>
          <w:bCs/>
        </w:rPr>
        <w:t xml:space="preserve">wóch semestrów. Dziekan może, </w:t>
      </w:r>
      <w:r w:rsidR="00F07196" w:rsidRPr="00F07196">
        <w:t>w</w:t>
      </w:r>
      <w:r w:rsidR="009D328E">
        <w:t> </w:t>
      </w:r>
      <w:r w:rsidRPr="00F07196">
        <w:t>przypadkach</w:t>
      </w:r>
      <w:r w:rsidR="009D328E">
        <w:t>,</w:t>
      </w:r>
      <w:r w:rsidRPr="00AD257C">
        <w:rPr>
          <w:rFonts w:asciiTheme="minorHAnsi" w:hAnsiTheme="minorHAnsi"/>
          <w:bCs/>
        </w:rPr>
        <w:t xml:space="preserve"> które uzna za uzasadnione, przedłużyć ten termin do czterech semestrów.</w:t>
      </w:r>
    </w:p>
    <w:p w14:paraId="63C3A376" w14:textId="77777777" w:rsidR="008D08C2" w:rsidRPr="00AD257C" w:rsidRDefault="008D08C2" w:rsidP="0027006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Cs/>
        </w:rPr>
      </w:pPr>
      <w:r w:rsidRPr="00AD257C">
        <w:rPr>
          <w:rFonts w:asciiTheme="minorHAnsi" w:hAnsiTheme="minorHAnsi"/>
          <w:bCs/>
        </w:rPr>
        <w:t>Student powtarza przedmiot u osoby prowadzącej dany przedmiot w danym semestrze</w:t>
      </w:r>
      <w:r w:rsidR="00943A8E" w:rsidRPr="00AD257C">
        <w:rPr>
          <w:rFonts w:asciiTheme="minorHAnsi" w:hAnsiTheme="minorHAnsi"/>
          <w:bCs/>
        </w:rPr>
        <w:t>.</w:t>
      </w:r>
    </w:p>
    <w:p w14:paraId="63C3A379" w14:textId="77777777" w:rsidR="008D08C2" w:rsidRPr="00AD257C" w:rsidRDefault="008D08C2" w:rsidP="0027006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Cs/>
        </w:rPr>
      </w:pPr>
      <w:r w:rsidRPr="00AD257C">
        <w:rPr>
          <w:rFonts w:asciiTheme="minorHAnsi" w:hAnsiTheme="minorHAnsi"/>
          <w:bCs/>
        </w:rPr>
        <w:t>Wszelkie wątpliwości dotyczące niniejszej procedury rozstrzyga dziekan</w:t>
      </w:r>
      <w:r w:rsidR="000E0789">
        <w:rPr>
          <w:rFonts w:asciiTheme="minorHAnsi" w:hAnsiTheme="minorHAnsi"/>
          <w:bCs/>
        </w:rPr>
        <w:t>.</w:t>
      </w:r>
    </w:p>
    <w:p w14:paraId="63C3A37A" w14:textId="77777777" w:rsidR="00401A0F" w:rsidRPr="00185BC1" w:rsidRDefault="00401A0F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63C3A37B" w14:textId="77777777" w:rsidR="00401A0F" w:rsidRPr="00AD257C" w:rsidRDefault="00185BC1" w:rsidP="00270063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AD257C">
        <w:rPr>
          <w:rFonts w:asciiTheme="minorHAnsi" w:hAnsiTheme="minorHAnsi" w:cs="Arial"/>
          <w:b/>
          <w:color w:val="000000"/>
        </w:rPr>
        <w:t>Wznowienia studiów</w:t>
      </w:r>
    </w:p>
    <w:p w14:paraId="63C3A37C" w14:textId="77777777" w:rsidR="00270063" w:rsidRPr="00185BC1" w:rsidRDefault="00270063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63C3A37D" w14:textId="77777777" w:rsidR="008F5924" w:rsidRPr="00902539" w:rsidRDefault="008F5924" w:rsidP="00A326DD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902539">
        <w:rPr>
          <w:rFonts w:asciiTheme="minorHAnsi" w:hAnsiTheme="minorHAnsi" w:cs="Arial"/>
          <w:color w:val="auto"/>
        </w:rPr>
        <w:t xml:space="preserve">Student może wznowić studia w okresie do 5 lat </w:t>
      </w:r>
      <w:r w:rsidR="00A06CD6" w:rsidRPr="00902539">
        <w:rPr>
          <w:rFonts w:asciiTheme="minorHAnsi" w:hAnsiTheme="minorHAnsi" w:cs="Arial"/>
          <w:color w:val="auto"/>
        </w:rPr>
        <w:t>od daty skreślenia</w:t>
      </w:r>
      <w:r w:rsidR="00F07196">
        <w:rPr>
          <w:rFonts w:asciiTheme="minorHAnsi" w:hAnsiTheme="minorHAnsi" w:cs="Arial"/>
          <w:color w:val="auto"/>
        </w:rPr>
        <w:t>.</w:t>
      </w:r>
    </w:p>
    <w:p w14:paraId="63C3A37E" w14:textId="77777777" w:rsidR="00270063" w:rsidRPr="00AD257C" w:rsidRDefault="007E13C7" w:rsidP="00270063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Decyzję o wznowieniu  studiów podejmuje dziekan</w:t>
      </w:r>
      <w:r w:rsidR="00467692" w:rsidRPr="00AD257C">
        <w:rPr>
          <w:rFonts w:asciiTheme="minorHAnsi" w:hAnsiTheme="minorHAnsi"/>
        </w:rPr>
        <w:t xml:space="preserve"> </w:t>
      </w:r>
      <w:r w:rsidR="001159D0" w:rsidRPr="00AD257C">
        <w:rPr>
          <w:rFonts w:asciiTheme="minorHAnsi" w:hAnsiTheme="minorHAnsi"/>
        </w:rPr>
        <w:t xml:space="preserve">po zapoznaniu się </w:t>
      </w:r>
      <w:r w:rsidR="00C22D35" w:rsidRPr="00AD257C">
        <w:rPr>
          <w:rFonts w:asciiTheme="minorHAnsi" w:hAnsiTheme="minorHAnsi"/>
        </w:rPr>
        <w:t>z opinią właściwej KKOEU</w:t>
      </w:r>
      <w:r w:rsidR="0041398E" w:rsidRPr="00AD257C">
        <w:rPr>
          <w:rFonts w:asciiTheme="minorHAnsi" w:hAnsiTheme="minorHAnsi"/>
        </w:rPr>
        <w:t xml:space="preserve">. </w:t>
      </w:r>
    </w:p>
    <w:p w14:paraId="63C3A37F" w14:textId="77777777" w:rsidR="00D116FC" w:rsidRDefault="00AB7F17" w:rsidP="00AB7F17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F17">
        <w:rPr>
          <w:rFonts w:asciiTheme="minorHAnsi" w:hAnsiTheme="minorHAnsi" w:cstheme="minorHAnsi"/>
          <w:sz w:val="24"/>
          <w:szCs w:val="24"/>
        </w:rPr>
        <w:t>Właściwa KKOEU opiniuje</w:t>
      </w:r>
      <w:r w:rsidR="00A53638">
        <w:rPr>
          <w:rFonts w:asciiTheme="minorHAnsi" w:hAnsiTheme="minorHAnsi" w:cstheme="minorHAnsi"/>
          <w:sz w:val="24"/>
          <w:szCs w:val="24"/>
        </w:rPr>
        <w:t>,</w:t>
      </w:r>
      <w:r w:rsidRPr="00AB7F17">
        <w:rPr>
          <w:rFonts w:asciiTheme="minorHAnsi" w:hAnsiTheme="minorHAnsi" w:cstheme="minorHAnsi"/>
          <w:sz w:val="24"/>
          <w:szCs w:val="24"/>
        </w:rPr>
        <w:t xml:space="preserve"> na jakich warunkach</w:t>
      </w:r>
      <w:r w:rsidR="00F07196">
        <w:rPr>
          <w:rFonts w:asciiTheme="minorHAnsi" w:hAnsiTheme="minorHAnsi" w:cstheme="minorHAnsi"/>
          <w:sz w:val="24"/>
          <w:szCs w:val="24"/>
        </w:rPr>
        <w:t xml:space="preserve"> student może wznowić studia. W </w:t>
      </w:r>
      <w:r w:rsidRPr="00AB7F17">
        <w:rPr>
          <w:rFonts w:asciiTheme="minorHAnsi" w:hAnsiTheme="minorHAnsi" w:cstheme="minorHAnsi"/>
          <w:sz w:val="24"/>
          <w:szCs w:val="24"/>
        </w:rPr>
        <w:t>swojej opinii KKOEK analizuje uzyskane efekty uczenia się, również pod kątem aktualności wiedzy technicznej</w:t>
      </w:r>
      <w:r w:rsidR="00983516">
        <w:rPr>
          <w:rFonts w:asciiTheme="minorHAnsi" w:hAnsiTheme="minorHAnsi" w:cstheme="minorHAnsi"/>
          <w:sz w:val="24"/>
          <w:szCs w:val="24"/>
        </w:rPr>
        <w:t>.</w:t>
      </w:r>
      <w:r w:rsidRPr="00AB7F17">
        <w:rPr>
          <w:rFonts w:asciiTheme="minorHAnsi" w:hAnsiTheme="minorHAnsi" w:cstheme="minorHAnsi"/>
          <w:sz w:val="24"/>
          <w:szCs w:val="24"/>
        </w:rPr>
        <w:t xml:space="preserve"> </w:t>
      </w:r>
      <w:r w:rsidRPr="00902539">
        <w:rPr>
          <w:rFonts w:asciiTheme="minorHAnsi" w:hAnsiTheme="minorHAnsi" w:cstheme="minorHAnsi"/>
          <w:sz w:val="24"/>
          <w:szCs w:val="24"/>
        </w:rPr>
        <w:t>W przypadku stwierdzenia nieaktualności wiedzy technicznej lub wystąpienia różnic programowych, wskazuje odpowiednio  sposób potwierdzenia nabytej wiedzy technicznej bądź uzupełnienia różnic programowych</w:t>
      </w:r>
      <w:r w:rsidR="00F07196">
        <w:rPr>
          <w:rFonts w:asciiTheme="minorHAnsi" w:hAnsiTheme="minorHAnsi" w:cstheme="minorHAnsi"/>
          <w:sz w:val="24"/>
          <w:szCs w:val="24"/>
        </w:rPr>
        <w:t>.</w:t>
      </w:r>
    </w:p>
    <w:p w14:paraId="63C3A380" w14:textId="6EEBE94D" w:rsidR="00401A0F" w:rsidRPr="00E858E3" w:rsidRDefault="00E858E3" w:rsidP="00E858E3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58E3">
        <w:rPr>
          <w:rFonts w:asciiTheme="minorHAnsi" w:hAnsiTheme="minorHAnsi"/>
          <w:sz w:val="24"/>
          <w:szCs w:val="24"/>
        </w:rPr>
        <w:t>Studiowanie po wznowieniu odbywa się według obowiązującego programu studiów.</w:t>
      </w:r>
    </w:p>
    <w:p w14:paraId="63C3A381" w14:textId="77777777" w:rsidR="00401A0F" w:rsidRPr="00902539" w:rsidRDefault="00401A0F" w:rsidP="00270063">
      <w:pPr>
        <w:pStyle w:val="Default"/>
        <w:numPr>
          <w:ilvl w:val="0"/>
          <w:numId w:val="10"/>
        </w:numPr>
        <w:spacing w:line="36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AD257C">
        <w:rPr>
          <w:rFonts w:asciiTheme="minorHAnsi" w:hAnsiTheme="minorHAnsi" w:cstheme="minorHAnsi"/>
        </w:rPr>
        <w:t>Student, który spełnił wszystkie wymagania o</w:t>
      </w:r>
      <w:r w:rsidR="00F07196">
        <w:rPr>
          <w:rFonts w:asciiTheme="minorHAnsi" w:hAnsiTheme="minorHAnsi" w:cstheme="minorHAnsi"/>
        </w:rPr>
        <w:t>kreślone w programie studiów, z </w:t>
      </w:r>
      <w:r w:rsidRPr="00AD257C">
        <w:rPr>
          <w:rFonts w:asciiTheme="minorHAnsi" w:hAnsiTheme="minorHAnsi" w:cstheme="minorHAnsi"/>
        </w:rPr>
        <w:t>wyjątkiem zaliczenia zajęć</w:t>
      </w:r>
      <w:r w:rsidR="001A093C" w:rsidRPr="00AD257C">
        <w:rPr>
          <w:rFonts w:asciiTheme="minorHAnsi" w:hAnsiTheme="minorHAnsi" w:cstheme="minorHAnsi"/>
        </w:rPr>
        <w:t xml:space="preserve"> 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>na ostatnim semestrze studiów, w ramach których</w:t>
      </w:r>
      <w:r w:rsidR="00112F5D" w:rsidRPr="00AD257C">
        <w:rPr>
          <w:rStyle w:val="fontstyle01"/>
          <w:rFonts w:asciiTheme="minorHAnsi" w:hAnsiTheme="minorHAnsi" w:cstheme="minorHAnsi"/>
          <w:sz w:val="24"/>
          <w:szCs w:val="24"/>
        </w:rPr>
        <w:t xml:space="preserve"> przygotowuje pracę dyplomową (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>np. seminarium dyplomowego</w:t>
      </w:r>
      <w:r w:rsidR="00112F5D" w:rsidRPr="00AD257C">
        <w:rPr>
          <w:rStyle w:val="fontstyle01"/>
          <w:rFonts w:asciiTheme="minorHAnsi" w:hAnsiTheme="minorHAnsi" w:cstheme="minorHAnsi"/>
          <w:sz w:val="24"/>
          <w:szCs w:val="24"/>
        </w:rPr>
        <w:t>, przygotowania</w:t>
      </w:r>
      <w:r w:rsidR="00F07196">
        <w:rPr>
          <w:rStyle w:val="fontstyle01"/>
          <w:rFonts w:asciiTheme="minorHAnsi" w:hAnsiTheme="minorHAnsi" w:cstheme="minorHAnsi"/>
          <w:sz w:val="24"/>
          <w:szCs w:val="24"/>
        </w:rPr>
        <w:t xml:space="preserve"> i 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>złożeni</w:t>
      </w:r>
      <w:r w:rsidR="00112F5D" w:rsidRPr="00AD257C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 xml:space="preserve"> pracy dyplomowej</w:t>
      </w:r>
      <w:r w:rsidR="00112F5D" w:rsidRPr="00AD257C">
        <w:rPr>
          <w:rStyle w:val="fontstyle01"/>
          <w:rFonts w:asciiTheme="minorHAnsi" w:hAnsiTheme="minorHAnsi" w:cstheme="minorHAnsi"/>
          <w:sz w:val="24"/>
          <w:szCs w:val="24"/>
        </w:rPr>
        <w:t>),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E82F70">
        <w:rPr>
          <w:rStyle w:val="fontstyle01"/>
          <w:rFonts w:asciiTheme="minorHAnsi" w:hAnsiTheme="minorHAnsi" w:cstheme="minorHAnsi"/>
          <w:sz w:val="24"/>
          <w:szCs w:val="24"/>
        </w:rPr>
        <w:t>i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 xml:space="preserve"> został skreślony</w:t>
      </w:r>
      <w:r w:rsidR="002F7F0B" w:rsidRPr="00AD257C">
        <w:rPr>
          <w:rFonts w:asciiTheme="minorHAnsi" w:hAnsiTheme="minorHAnsi"/>
        </w:rPr>
        <w:t xml:space="preserve"> </w:t>
      </w:r>
      <w:r w:rsidRPr="00AD257C">
        <w:rPr>
          <w:rFonts w:asciiTheme="minorHAnsi" w:hAnsiTheme="minorHAnsi"/>
        </w:rPr>
        <w:t xml:space="preserve">z powodu niezłożenia pracy dyplomowej, może </w:t>
      </w:r>
      <w:r w:rsidRPr="00AD257C">
        <w:rPr>
          <w:rFonts w:asciiTheme="minorHAnsi" w:hAnsiTheme="minorHAnsi"/>
          <w:bCs/>
        </w:rPr>
        <w:t xml:space="preserve">w ciągu dwóch lat od daty skreślenia ubiegać się o wznowienie studiów w semestrze dyplomowym, bez konieczności uzupełnienia różnic </w:t>
      </w:r>
      <w:r w:rsidRPr="00902539">
        <w:rPr>
          <w:rStyle w:val="fontstyle01"/>
          <w:rFonts w:asciiTheme="minorHAnsi" w:hAnsiTheme="minorHAnsi" w:cstheme="minorHAnsi"/>
          <w:sz w:val="24"/>
          <w:szCs w:val="24"/>
        </w:rPr>
        <w:t>programowych</w:t>
      </w:r>
      <w:r w:rsidR="00E82F70">
        <w:rPr>
          <w:rStyle w:val="fontstyle01"/>
          <w:rFonts w:asciiTheme="minorHAnsi" w:hAnsiTheme="minorHAnsi" w:cstheme="minorHAnsi"/>
          <w:sz w:val="24"/>
          <w:szCs w:val="24"/>
        </w:rPr>
        <w:t xml:space="preserve"> pod warunkiem, że wznawia studia z tego powodu po raz pierwszy</w:t>
      </w:r>
      <w:r w:rsidRPr="00902539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CE6C65" w:rsidRPr="0090253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E82F70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W </w:t>
      </w:r>
      <w:r w:rsidR="002A50A0" w:rsidRPr="00902539">
        <w:rPr>
          <w:rStyle w:val="fontstyle01"/>
          <w:rFonts w:asciiTheme="minorHAnsi" w:hAnsiTheme="minorHAnsi" w:cstheme="minorHAnsi"/>
          <w:sz w:val="24"/>
          <w:szCs w:val="24"/>
        </w:rPr>
        <w:t xml:space="preserve">takim przypadku wymagana jest opinia </w:t>
      </w:r>
      <w:r w:rsidR="00B00A0F" w:rsidRPr="00902539">
        <w:rPr>
          <w:rStyle w:val="fontstyle01"/>
          <w:rFonts w:asciiTheme="minorHAnsi" w:hAnsiTheme="minorHAnsi" w:cstheme="minorHAnsi"/>
          <w:sz w:val="24"/>
          <w:szCs w:val="24"/>
        </w:rPr>
        <w:t>promotora o stopniu zaawansowania  pracy  dyplomowej</w:t>
      </w:r>
    </w:p>
    <w:p w14:paraId="63C3A382" w14:textId="77777777" w:rsidR="00112F5D" w:rsidRPr="00185BC1" w:rsidRDefault="00112F5D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63C3A383" w14:textId="77777777" w:rsidR="00D03C65" w:rsidRPr="00185BC1" w:rsidRDefault="00185BC1" w:rsidP="00185BC1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185BC1">
        <w:rPr>
          <w:rFonts w:asciiTheme="minorHAnsi" w:hAnsiTheme="minorHAnsi" w:cs="Arial"/>
          <w:b/>
          <w:color w:val="000000"/>
        </w:rPr>
        <w:t>Zmiana formy studiów</w:t>
      </w:r>
    </w:p>
    <w:p w14:paraId="63C3A384" w14:textId="77777777" w:rsidR="002E240F" w:rsidRPr="00185BC1" w:rsidRDefault="002E240F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63C3A385" w14:textId="77777777" w:rsidR="002E240F" w:rsidRPr="00BD5B28" w:rsidRDefault="002E240F" w:rsidP="00270063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AD257C">
        <w:rPr>
          <w:rFonts w:asciiTheme="minorHAnsi" w:hAnsiTheme="minorHAnsi" w:cstheme="minorHAnsi"/>
        </w:rPr>
        <w:t xml:space="preserve">Student może się przenieść ze studiów stacjonarnych na niestacjonarne. </w:t>
      </w:r>
      <w:r w:rsidR="00A821CE" w:rsidRPr="00AD257C">
        <w:rPr>
          <w:rFonts w:asciiTheme="minorHAnsi" w:hAnsiTheme="minorHAnsi" w:cstheme="minorHAnsi"/>
        </w:rPr>
        <w:t xml:space="preserve">Zgodę na przeniesienie wydaje </w:t>
      </w:r>
      <w:r w:rsidRPr="00AD257C">
        <w:rPr>
          <w:rFonts w:asciiTheme="minorHAnsi" w:hAnsiTheme="minorHAnsi" w:cstheme="minorHAnsi"/>
        </w:rPr>
        <w:t xml:space="preserve">dziekan. </w:t>
      </w:r>
      <w:r w:rsidR="00291368" w:rsidRPr="00AD257C">
        <w:rPr>
          <w:rFonts w:asciiTheme="minorHAnsi" w:hAnsiTheme="minorHAnsi" w:cstheme="minorHAnsi"/>
        </w:rPr>
        <w:t xml:space="preserve">Zmiana studiów </w:t>
      </w:r>
      <w:r w:rsidR="003E0BEA" w:rsidRPr="00AD257C">
        <w:rPr>
          <w:rFonts w:asciiTheme="minorHAnsi" w:hAnsiTheme="minorHAnsi" w:cstheme="minorHAnsi"/>
        </w:rPr>
        <w:t>z</w:t>
      </w:r>
      <w:r w:rsidR="00291368" w:rsidRPr="00AD257C">
        <w:rPr>
          <w:rFonts w:asciiTheme="minorHAnsi" w:hAnsiTheme="minorHAnsi" w:cstheme="minorHAnsi"/>
        </w:rPr>
        <w:t xml:space="preserve"> niestacjonarnych na stacjonarne</w:t>
      </w:r>
      <w:r w:rsidR="008C2D69" w:rsidRPr="00AD257C">
        <w:rPr>
          <w:rFonts w:asciiTheme="minorHAnsi" w:hAnsiTheme="minorHAnsi" w:cstheme="minorHAnsi"/>
        </w:rPr>
        <w:t xml:space="preserve"> </w:t>
      </w:r>
      <w:r w:rsidRPr="00BD5B28">
        <w:rPr>
          <w:rFonts w:asciiTheme="minorHAnsi" w:hAnsiTheme="minorHAnsi" w:cstheme="minorHAnsi"/>
          <w:color w:val="auto"/>
        </w:rPr>
        <w:t>wymaga</w:t>
      </w:r>
      <w:r w:rsidR="008C2D69" w:rsidRPr="00BD5B28">
        <w:rPr>
          <w:rFonts w:asciiTheme="minorHAnsi" w:hAnsiTheme="minorHAnsi" w:cstheme="minorHAnsi"/>
          <w:color w:val="auto"/>
        </w:rPr>
        <w:t xml:space="preserve"> </w:t>
      </w:r>
      <w:r w:rsidRPr="00BD5B28">
        <w:rPr>
          <w:rFonts w:asciiTheme="minorHAnsi" w:hAnsiTheme="minorHAnsi" w:cstheme="minorHAnsi"/>
          <w:color w:val="auto"/>
        </w:rPr>
        <w:t>dodatkowo zgody</w:t>
      </w:r>
      <w:r w:rsidR="00291368" w:rsidRPr="00BD5B28">
        <w:rPr>
          <w:rFonts w:asciiTheme="minorHAnsi" w:hAnsiTheme="minorHAnsi" w:cstheme="minorHAnsi"/>
          <w:color w:val="auto"/>
        </w:rPr>
        <w:t xml:space="preserve"> rektora</w:t>
      </w:r>
      <w:r w:rsidR="008C2D69" w:rsidRPr="00BD5B28">
        <w:rPr>
          <w:rFonts w:asciiTheme="minorHAnsi" w:hAnsiTheme="minorHAnsi" w:cstheme="minorHAnsi"/>
          <w:color w:val="auto"/>
        </w:rPr>
        <w:t xml:space="preserve"> </w:t>
      </w:r>
      <w:r w:rsidRPr="00BD5B28">
        <w:rPr>
          <w:rFonts w:asciiTheme="minorHAnsi" w:hAnsiTheme="minorHAnsi" w:cstheme="minorHAnsi"/>
          <w:color w:val="auto"/>
        </w:rPr>
        <w:t xml:space="preserve">i jest możliwa po zaliczeniu co najmniej pierwszego </w:t>
      </w:r>
      <w:r w:rsidR="00F22367">
        <w:rPr>
          <w:rFonts w:asciiTheme="minorHAnsi" w:hAnsiTheme="minorHAnsi" w:cstheme="minorHAnsi"/>
          <w:color w:val="auto"/>
        </w:rPr>
        <w:t>roku</w:t>
      </w:r>
      <w:r w:rsidRPr="00BD5B28">
        <w:rPr>
          <w:rFonts w:asciiTheme="minorHAnsi" w:hAnsiTheme="minorHAnsi" w:cstheme="minorHAnsi"/>
          <w:color w:val="auto"/>
        </w:rPr>
        <w:t xml:space="preserve"> studiów.  </w:t>
      </w:r>
    </w:p>
    <w:p w14:paraId="63C3A386" w14:textId="77777777" w:rsidR="002E240F" w:rsidRPr="00BD5B28" w:rsidRDefault="002E240F" w:rsidP="00270063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BD5B28">
        <w:rPr>
          <w:rFonts w:asciiTheme="minorHAnsi" w:hAnsiTheme="minorHAnsi" w:cstheme="minorHAnsi"/>
          <w:color w:val="auto"/>
        </w:rPr>
        <w:t>Podania o przeniesienie lub wznowienie studiów w s</w:t>
      </w:r>
      <w:r w:rsidR="003A7D96" w:rsidRPr="00BD5B28">
        <w:rPr>
          <w:rFonts w:asciiTheme="minorHAnsi" w:hAnsiTheme="minorHAnsi" w:cstheme="minorHAnsi"/>
          <w:color w:val="auto"/>
        </w:rPr>
        <w:t>emestrze zimowym są przyjmowane w terminie do 31 sierpnia</w:t>
      </w:r>
      <w:r w:rsidRPr="00BD5B28">
        <w:rPr>
          <w:rFonts w:asciiTheme="minorHAnsi" w:hAnsiTheme="minorHAnsi" w:cstheme="minorHAnsi"/>
          <w:color w:val="auto"/>
        </w:rPr>
        <w:t>, a w semestrze letnim do 31 sty</w:t>
      </w:r>
      <w:r w:rsidR="003A7D96" w:rsidRPr="00BD5B28">
        <w:rPr>
          <w:rFonts w:asciiTheme="minorHAnsi" w:hAnsiTheme="minorHAnsi" w:cstheme="minorHAnsi"/>
          <w:color w:val="auto"/>
        </w:rPr>
        <w:t>cznia.</w:t>
      </w:r>
    </w:p>
    <w:sectPr w:rsidR="002E240F" w:rsidRPr="00BD5B28" w:rsidSect="0008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A389" w14:textId="77777777" w:rsidR="002D04FC" w:rsidRDefault="002D04FC" w:rsidP="00401A0F">
      <w:r>
        <w:separator/>
      </w:r>
    </w:p>
  </w:endnote>
  <w:endnote w:type="continuationSeparator" w:id="0">
    <w:p w14:paraId="63C3A38A" w14:textId="77777777" w:rsidR="002D04FC" w:rsidRDefault="002D04FC" w:rsidP="0040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A387" w14:textId="77777777" w:rsidR="002D04FC" w:rsidRDefault="002D04FC" w:rsidP="00401A0F">
      <w:r>
        <w:separator/>
      </w:r>
    </w:p>
  </w:footnote>
  <w:footnote w:type="continuationSeparator" w:id="0">
    <w:p w14:paraId="63C3A388" w14:textId="77777777" w:rsidR="002D04FC" w:rsidRDefault="002D04FC" w:rsidP="0040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A50"/>
    <w:multiLevelType w:val="hybridMultilevel"/>
    <w:tmpl w:val="219CC692"/>
    <w:lvl w:ilvl="0" w:tplc="0FB6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4CBA"/>
    <w:multiLevelType w:val="hybridMultilevel"/>
    <w:tmpl w:val="F0F81A22"/>
    <w:lvl w:ilvl="0" w:tplc="D8A033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70616"/>
    <w:multiLevelType w:val="hybridMultilevel"/>
    <w:tmpl w:val="3FDC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E5C45"/>
    <w:multiLevelType w:val="hybridMultilevel"/>
    <w:tmpl w:val="1AC666AE"/>
    <w:lvl w:ilvl="0" w:tplc="11426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1E2FBF"/>
    <w:multiLevelType w:val="hybridMultilevel"/>
    <w:tmpl w:val="C5E0B89C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64A3A"/>
    <w:multiLevelType w:val="hybridMultilevel"/>
    <w:tmpl w:val="B2EC9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C2905"/>
    <w:multiLevelType w:val="hybridMultilevel"/>
    <w:tmpl w:val="C9E86C22"/>
    <w:lvl w:ilvl="0" w:tplc="D8A033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46AF5"/>
    <w:multiLevelType w:val="hybridMultilevel"/>
    <w:tmpl w:val="2196D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D3086"/>
    <w:multiLevelType w:val="hybridMultilevel"/>
    <w:tmpl w:val="240AF04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B49D5"/>
    <w:multiLevelType w:val="hybridMultilevel"/>
    <w:tmpl w:val="5C9086F2"/>
    <w:lvl w:ilvl="0" w:tplc="D8A033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81419">
    <w:abstractNumId w:val="4"/>
  </w:num>
  <w:num w:numId="2" w16cid:durableId="710345878">
    <w:abstractNumId w:val="0"/>
  </w:num>
  <w:num w:numId="3" w16cid:durableId="1824734652">
    <w:abstractNumId w:val="3"/>
  </w:num>
  <w:num w:numId="4" w16cid:durableId="1504081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570639">
    <w:abstractNumId w:val="8"/>
  </w:num>
  <w:num w:numId="6" w16cid:durableId="993489780">
    <w:abstractNumId w:val="6"/>
  </w:num>
  <w:num w:numId="7" w16cid:durableId="1786189994">
    <w:abstractNumId w:val="1"/>
  </w:num>
  <w:num w:numId="8" w16cid:durableId="676157386">
    <w:abstractNumId w:val="2"/>
  </w:num>
  <w:num w:numId="9" w16cid:durableId="200939891">
    <w:abstractNumId w:val="8"/>
    <w:lvlOverride w:ilvl="0">
      <w:lvl w:ilvl="0" w:tplc="04150013">
        <w:start w:val="1"/>
        <w:numFmt w:val="upperRoman"/>
        <w:lvlText w:val="%1."/>
        <w:lvlJc w:val="right"/>
        <w:pPr>
          <w:ind w:left="170" w:hanging="17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701661406">
    <w:abstractNumId w:val="7"/>
  </w:num>
  <w:num w:numId="11" w16cid:durableId="1480224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775"/>
    <w:rsid w:val="00004893"/>
    <w:rsid w:val="00011910"/>
    <w:rsid w:val="00016B21"/>
    <w:rsid w:val="00032EEB"/>
    <w:rsid w:val="00046547"/>
    <w:rsid w:val="0006703E"/>
    <w:rsid w:val="00076E8E"/>
    <w:rsid w:val="00086946"/>
    <w:rsid w:val="000A2BFD"/>
    <w:rsid w:val="000B2AEF"/>
    <w:rsid w:val="000D69A6"/>
    <w:rsid w:val="000E0789"/>
    <w:rsid w:val="000E411C"/>
    <w:rsid w:val="000F5D74"/>
    <w:rsid w:val="000F71E0"/>
    <w:rsid w:val="00112F5D"/>
    <w:rsid w:val="001159D0"/>
    <w:rsid w:val="00115B96"/>
    <w:rsid w:val="001249C1"/>
    <w:rsid w:val="00133FE5"/>
    <w:rsid w:val="00137A57"/>
    <w:rsid w:val="001536EA"/>
    <w:rsid w:val="00153E0A"/>
    <w:rsid w:val="0017133E"/>
    <w:rsid w:val="00173CC2"/>
    <w:rsid w:val="00185BC1"/>
    <w:rsid w:val="001933D8"/>
    <w:rsid w:val="001A093C"/>
    <w:rsid w:val="001A53EC"/>
    <w:rsid w:val="001B0EB0"/>
    <w:rsid w:val="001C40B7"/>
    <w:rsid w:val="001C5B7D"/>
    <w:rsid w:val="001C6CB8"/>
    <w:rsid w:val="001D7542"/>
    <w:rsid w:val="001F56E5"/>
    <w:rsid w:val="001F7775"/>
    <w:rsid w:val="0021099B"/>
    <w:rsid w:val="00224C20"/>
    <w:rsid w:val="002335D3"/>
    <w:rsid w:val="00234A7A"/>
    <w:rsid w:val="0025525D"/>
    <w:rsid w:val="00270063"/>
    <w:rsid w:val="00271152"/>
    <w:rsid w:val="00291368"/>
    <w:rsid w:val="002A50A0"/>
    <w:rsid w:val="002B4095"/>
    <w:rsid w:val="002B6CFF"/>
    <w:rsid w:val="002C2BAE"/>
    <w:rsid w:val="002C5295"/>
    <w:rsid w:val="002D04FC"/>
    <w:rsid w:val="002E240F"/>
    <w:rsid w:val="002F2330"/>
    <w:rsid w:val="002F3591"/>
    <w:rsid w:val="002F40D3"/>
    <w:rsid w:val="002F6F0D"/>
    <w:rsid w:val="002F7F0B"/>
    <w:rsid w:val="003022CB"/>
    <w:rsid w:val="003070F1"/>
    <w:rsid w:val="00313523"/>
    <w:rsid w:val="00317EDE"/>
    <w:rsid w:val="0032184B"/>
    <w:rsid w:val="0032314E"/>
    <w:rsid w:val="00356EA4"/>
    <w:rsid w:val="00374382"/>
    <w:rsid w:val="00384715"/>
    <w:rsid w:val="0038615D"/>
    <w:rsid w:val="003A7D96"/>
    <w:rsid w:val="003C110F"/>
    <w:rsid w:val="003E0BEA"/>
    <w:rsid w:val="003E6CF6"/>
    <w:rsid w:val="003F0EA0"/>
    <w:rsid w:val="003F4011"/>
    <w:rsid w:val="00401A0F"/>
    <w:rsid w:val="00407894"/>
    <w:rsid w:val="0041398E"/>
    <w:rsid w:val="00414C7E"/>
    <w:rsid w:val="00452F74"/>
    <w:rsid w:val="00464C29"/>
    <w:rsid w:val="00467692"/>
    <w:rsid w:val="00473807"/>
    <w:rsid w:val="00474BF1"/>
    <w:rsid w:val="0048061E"/>
    <w:rsid w:val="00481434"/>
    <w:rsid w:val="0048657B"/>
    <w:rsid w:val="004928CC"/>
    <w:rsid w:val="00493B07"/>
    <w:rsid w:val="0049567B"/>
    <w:rsid w:val="004C6ECC"/>
    <w:rsid w:val="004D2E36"/>
    <w:rsid w:val="004D34E0"/>
    <w:rsid w:val="004D42A9"/>
    <w:rsid w:val="004D5303"/>
    <w:rsid w:val="005049DA"/>
    <w:rsid w:val="00507E4E"/>
    <w:rsid w:val="00511D3F"/>
    <w:rsid w:val="005167E5"/>
    <w:rsid w:val="00516B2C"/>
    <w:rsid w:val="005308E3"/>
    <w:rsid w:val="00536843"/>
    <w:rsid w:val="00537721"/>
    <w:rsid w:val="00542E9B"/>
    <w:rsid w:val="00564017"/>
    <w:rsid w:val="00573C15"/>
    <w:rsid w:val="00597CED"/>
    <w:rsid w:val="005A6675"/>
    <w:rsid w:val="005A781B"/>
    <w:rsid w:val="005B148F"/>
    <w:rsid w:val="005F29D8"/>
    <w:rsid w:val="00604C1F"/>
    <w:rsid w:val="006068FF"/>
    <w:rsid w:val="006221A9"/>
    <w:rsid w:val="00627F93"/>
    <w:rsid w:val="006341BC"/>
    <w:rsid w:val="00642410"/>
    <w:rsid w:val="00643341"/>
    <w:rsid w:val="00655B0F"/>
    <w:rsid w:val="0066578F"/>
    <w:rsid w:val="00677446"/>
    <w:rsid w:val="00680CFE"/>
    <w:rsid w:val="0069178A"/>
    <w:rsid w:val="006961A5"/>
    <w:rsid w:val="006B29DE"/>
    <w:rsid w:val="006B466B"/>
    <w:rsid w:val="006C125C"/>
    <w:rsid w:val="00720786"/>
    <w:rsid w:val="00725DC9"/>
    <w:rsid w:val="00733458"/>
    <w:rsid w:val="00751678"/>
    <w:rsid w:val="00751A92"/>
    <w:rsid w:val="0076463C"/>
    <w:rsid w:val="00767D11"/>
    <w:rsid w:val="00771CA6"/>
    <w:rsid w:val="007911F1"/>
    <w:rsid w:val="00794FC0"/>
    <w:rsid w:val="00795EC7"/>
    <w:rsid w:val="007A1497"/>
    <w:rsid w:val="007A582D"/>
    <w:rsid w:val="007B6532"/>
    <w:rsid w:val="007C0648"/>
    <w:rsid w:val="007C7775"/>
    <w:rsid w:val="007D28AA"/>
    <w:rsid w:val="007E13C7"/>
    <w:rsid w:val="008176E0"/>
    <w:rsid w:val="00823E69"/>
    <w:rsid w:val="00826BD8"/>
    <w:rsid w:val="00837570"/>
    <w:rsid w:val="00840ECD"/>
    <w:rsid w:val="0084260C"/>
    <w:rsid w:val="008655AF"/>
    <w:rsid w:val="00865A1E"/>
    <w:rsid w:val="0087178E"/>
    <w:rsid w:val="00873A85"/>
    <w:rsid w:val="008776C3"/>
    <w:rsid w:val="00890A6C"/>
    <w:rsid w:val="008938AE"/>
    <w:rsid w:val="008A1284"/>
    <w:rsid w:val="008C1D67"/>
    <w:rsid w:val="008C2D69"/>
    <w:rsid w:val="008D08C2"/>
    <w:rsid w:val="008E3978"/>
    <w:rsid w:val="008F5924"/>
    <w:rsid w:val="009019F8"/>
    <w:rsid w:val="00902539"/>
    <w:rsid w:val="00940054"/>
    <w:rsid w:val="00943A8E"/>
    <w:rsid w:val="00944D69"/>
    <w:rsid w:val="00954A58"/>
    <w:rsid w:val="009738AA"/>
    <w:rsid w:val="009740E0"/>
    <w:rsid w:val="00983516"/>
    <w:rsid w:val="009A7DA9"/>
    <w:rsid w:val="009B7388"/>
    <w:rsid w:val="009D328E"/>
    <w:rsid w:val="009E5020"/>
    <w:rsid w:val="009F643D"/>
    <w:rsid w:val="00A06CD6"/>
    <w:rsid w:val="00A15914"/>
    <w:rsid w:val="00A326DD"/>
    <w:rsid w:val="00A53638"/>
    <w:rsid w:val="00A6093B"/>
    <w:rsid w:val="00A817FD"/>
    <w:rsid w:val="00A821CE"/>
    <w:rsid w:val="00AA3334"/>
    <w:rsid w:val="00AB590B"/>
    <w:rsid w:val="00AB7F17"/>
    <w:rsid w:val="00AD257C"/>
    <w:rsid w:val="00AD5001"/>
    <w:rsid w:val="00AE5C01"/>
    <w:rsid w:val="00AE639A"/>
    <w:rsid w:val="00AE6BC0"/>
    <w:rsid w:val="00B00A0F"/>
    <w:rsid w:val="00B268FD"/>
    <w:rsid w:val="00B84F3B"/>
    <w:rsid w:val="00B91D1F"/>
    <w:rsid w:val="00B9277D"/>
    <w:rsid w:val="00B95F52"/>
    <w:rsid w:val="00BA2178"/>
    <w:rsid w:val="00BA60A5"/>
    <w:rsid w:val="00BA62D4"/>
    <w:rsid w:val="00BB10B5"/>
    <w:rsid w:val="00BC3E1E"/>
    <w:rsid w:val="00BD4D67"/>
    <w:rsid w:val="00BD5B28"/>
    <w:rsid w:val="00BE7A2A"/>
    <w:rsid w:val="00C0174B"/>
    <w:rsid w:val="00C043B6"/>
    <w:rsid w:val="00C07394"/>
    <w:rsid w:val="00C10AEB"/>
    <w:rsid w:val="00C140D9"/>
    <w:rsid w:val="00C22D35"/>
    <w:rsid w:val="00C273D1"/>
    <w:rsid w:val="00C3107A"/>
    <w:rsid w:val="00C42D22"/>
    <w:rsid w:val="00C45B04"/>
    <w:rsid w:val="00C64D22"/>
    <w:rsid w:val="00C800B7"/>
    <w:rsid w:val="00C94D33"/>
    <w:rsid w:val="00CB4D56"/>
    <w:rsid w:val="00CE081F"/>
    <w:rsid w:val="00CE1396"/>
    <w:rsid w:val="00CE6C65"/>
    <w:rsid w:val="00CF2466"/>
    <w:rsid w:val="00D03C65"/>
    <w:rsid w:val="00D116FC"/>
    <w:rsid w:val="00D1393F"/>
    <w:rsid w:val="00D16197"/>
    <w:rsid w:val="00D175DC"/>
    <w:rsid w:val="00D34486"/>
    <w:rsid w:val="00D540C4"/>
    <w:rsid w:val="00D63D97"/>
    <w:rsid w:val="00D67CE8"/>
    <w:rsid w:val="00D9304F"/>
    <w:rsid w:val="00DA5939"/>
    <w:rsid w:val="00DB3DF1"/>
    <w:rsid w:val="00DC2B7D"/>
    <w:rsid w:val="00DC5ABA"/>
    <w:rsid w:val="00DE5F47"/>
    <w:rsid w:val="00DF0A2D"/>
    <w:rsid w:val="00DF4602"/>
    <w:rsid w:val="00E041D1"/>
    <w:rsid w:val="00E1312F"/>
    <w:rsid w:val="00E226C5"/>
    <w:rsid w:val="00E243C4"/>
    <w:rsid w:val="00E33F7E"/>
    <w:rsid w:val="00E4185D"/>
    <w:rsid w:val="00E50FF3"/>
    <w:rsid w:val="00E517FB"/>
    <w:rsid w:val="00E6585C"/>
    <w:rsid w:val="00E7097F"/>
    <w:rsid w:val="00E82F70"/>
    <w:rsid w:val="00E83A3B"/>
    <w:rsid w:val="00E858E3"/>
    <w:rsid w:val="00EC0DA7"/>
    <w:rsid w:val="00ED1476"/>
    <w:rsid w:val="00ED3340"/>
    <w:rsid w:val="00EF6508"/>
    <w:rsid w:val="00EF6AFD"/>
    <w:rsid w:val="00F07196"/>
    <w:rsid w:val="00F15E4B"/>
    <w:rsid w:val="00F22367"/>
    <w:rsid w:val="00F52AF9"/>
    <w:rsid w:val="00F65382"/>
    <w:rsid w:val="00F72F5E"/>
    <w:rsid w:val="00F83BB6"/>
    <w:rsid w:val="00FA28AA"/>
    <w:rsid w:val="00FA7E80"/>
    <w:rsid w:val="00FB6C9E"/>
    <w:rsid w:val="00FE3DFF"/>
    <w:rsid w:val="00FE6823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351"/>
  <w15:docId w15:val="{F7E74FB3-033B-4A5A-9D09-637819C6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3458"/>
    <w:pPr>
      <w:keepNext/>
      <w:autoSpaceDE w:val="0"/>
      <w:autoSpaceDN w:val="0"/>
      <w:spacing w:after="200" w:line="276" w:lineRule="auto"/>
      <w:ind w:left="426"/>
      <w:jc w:val="both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58"/>
    <w:pPr>
      <w:keepNext/>
      <w:keepLines/>
      <w:spacing w:before="20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345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733458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3458"/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33458"/>
    <w:rPr>
      <w:rFonts w:ascii="Arial" w:eastAsia="Times New Roman" w:hAnsi="Arial" w:cs="Times New Roman"/>
      <w:b/>
      <w:bCs/>
      <w:color w:val="DDDDDD"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334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334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345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7775"/>
    <w:pPr>
      <w:spacing w:before="100" w:beforeAutospacing="1" w:after="100" w:afterAutospacing="1"/>
    </w:pPr>
  </w:style>
  <w:style w:type="paragraph" w:customStyle="1" w:styleId="Default">
    <w:name w:val="Default"/>
    <w:rsid w:val="001F77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B6C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6C9E"/>
  </w:style>
  <w:style w:type="paragraph" w:styleId="Nagwek">
    <w:name w:val="header"/>
    <w:basedOn w:val="Normalny"/>
    <w:link w:val="NagwekZnak"/>
    <w:uiPriority w:val="99"/>
    <w:semiHidden/>
    <w:unhideWhenUsed/>
    <w:rsid w:val="00401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A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01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1A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1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4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5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5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446"/>
    <w:rPr>
      <w:b/>
      <w:bCs/>
    </w:rPr>
  </w:style>
  <w:style w:type="character" w:customStyle="1" w:styleId="fontstyle01">
    <w:name w:val="fontstyle01"/>
    <w:basedOn w:val="Domylnaczcionkaakapitu"/>
    <w:rsid w:val="000D69A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Olejarczyk</cp:lastModifiedBy>
  <cp:revision>4</cp:revision>
  <dcterms:created xsi:type="dcterms:W3CDTF">2020-06-01T18:01:00Z</dcterms:created>
  <dcterms:modified xsi:type="dcterms:W3CDTF">2022-05-03T12:34:00Z</dcterms:modified>
</cp:coreProperties>
</file>