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080B" w14:textId="77777777" w:rsidR="00DD26DA" w:rsidRPr="004760C8" w:rsidRDefault="00DD26DA" w:rsidP="00DD26DA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6A5C12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2</w:t>
      </w:r>
    </w:p>
    <w:p w14:paraId="778059BF" w14:textId="77777777" w:rsidR="00DD26DA" w:rsidRDefault="00DD26DA" w:rsidP="00DD26DA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>do Systemu Zapewnienia Jakości Kształcenia na Wydziale</w:t>
      </w:r>
      <w:r>
        <w:rPr>
          <w:rFonts w:asciiTheme="minorHAnsi" w:hAnsiTheme="minorHAnsi"/>
        </w:rPr>
        <w:t xml:space="preserve"> </w:t>
      </w:r>
    </w:p>
    <w:p w14:paraId="11FFE6BB" w14:textId="77777777" w:rsidR="00DD26DA" w:rsidRPr="00DD26DA" w:rsidRDefault="00DD26DA" w:rsidP="00DD26DA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>Mechanicznym</w:t>
      </w:r>
      <w:r>
        <w:rPr>
          <w:rFonts w:asciiTheme="minorHAnsi" w:hAnsiTheme="minorHAnsi"/>
        </w:rPr>
        <w:t xml:space="preserve"> Uniwersytetu Radomskiego i</w:t>
      </w:r>
      <w:r w:rsidRPr="00DD26DA">
        <w:rPr>
          <w:rFonts w:asciiTheme="minorHAnsi" w:hAnsiTheme="minorHAnsi"/>
        </w:rPr>
        <w:t xml:space="preserve">m. Kazimierza Pułaskiego </w:t>
      </w:r>
    </w:p>
    <w:p w14:paraId="21434E9B" w14:textId="77777777" w:rsidR="003E1826" w:rsidRDefault="003E182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14:paraId="2E2B4C67" w14:textId="77777777" w:rsidR="00D65C96" w:rsidRPr="00C061C4" w:rsidRDefault="00D65C9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14:paraId="4E1ED8D2" w14:textId="77777777" w:rsidR="003756F7" w:rsidRPr="00E640E3" w:rsidRDefault="00E640E3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E640E3">
        <w:rPr>
          <w:rFonts w:asciiTheme="minorHAnsi" w:hAnsiTheme="minorHAnsi"/>
          <w:b/>
          <w:sz w:val="24"/>
          <w:szCs w:val="24"/>
        </w:rPr>
        <w:t xml:space="preserve">PROCEDURA DYPLOMOWANIA NA WYDZIALE MECHANICZNYM </w:t>
      </w:r>
    </w:p>
    <w:p w14:paraId="1070BC1F" w14:textId="77777777" w:rsidR="00D65C96" w:rsidRPr="006E48CE" w:rsidRDefault="00D65C96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4FED9DD8" w14:textId="77777777" w:rsidR="006E48CE" w:rsidRPr="00E375F6" w:rsidRDefault="003E182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Procedura wykonywania pracy dyplomowej oraz przeprowadzania egzaminu</w:t>
      </w:r>
      <w:r w:rsidR="00927161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dyplomowego jest określona w Regulaminie Studiów w </w:t>
      </w:r>
      <w:r w:rsidR="00D61C8B" w:rsidRPr="00D61C8B">
        <w:rPr>
          <w:rFonts w:asciiTheme="minorHAnsi" w:eastAsiaTheme="minorHAnsi" w:hAnsiTheme="minorHAnsi"/>
          <w:sz w:val="24"/>
          <w:szCs w:val="24"/>
          <w:lang w:eastAsia="en-US"/>
        </w:rPr>
        <w:t>Uniwersytecie Radomskim im. Kazimierza Pułaskiego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.</w:t>
      </w:r>
      <w:r w:rsidR="00391CF6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S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>zczegółowe zasady dyplomowania</w:t>
      </w:r>
      <w:r w:rsidR="00D61C8B">
        <w:rPr>
          <w:rFonts w:asciiTheme="minorHAnsi" w:eastAsiaTheme="minorHAnsi" w:hAnsiTheme="minorHAnsi"/>
          <w:sz w:val="24"/>
          <w:szCs w:val="24"/>
          <w:lang w:eastAsia="en-US"/>
        </w:rPr>
        <w:t>, realizacji prac dyplomowych i 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przeprowadzania egzaminów dyplomowych na Wydziale Mechanicznym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są </w:t>
      </w:r>
      <w:r w:rsidR="007A2ADA" w:rsidRPr="00E375F6">
        <w:rPr>
          <w:rFonts w:asciiTheme="minorHAnsi" w:eastAsiaTheme="minorHAnsi" w:hAnsiTheme="minorHAnsi"/>
          <w:sz w:val="24"/>
          <w:szCs w:val="24"/>
          <w:lang w:eastAsia="en-US"/>
        </w:rPr>
        <w:t>opisane poniżej.</w:t>
      </w:r>
    </w:p>
    <w:p w14:paraId="69CD443A" w14:textId="77777777" w:rsidR="00391CF6" w:rsidRPr="00C061C4" w:rsidRDefault="00391CF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02BF6055" w14:textId="77777777" w:rsidR="0042726E" w:rsidRPr="00D2717F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D2717F">
        <w:rPr>
          <w:rFonts w:asciiTheme="minorHAnsi" w:hAnsiTheme="minorHAnsi" w:cs="TT1ADEo00"/>
          <w:b/>
          <w:sz w:val="24"/>
          <w:szCs w:val="24"/>
        </w:rPr>
        <w:t>Wymogi merytoryczne dotyczące prac dyplomowych</w:t>
      </w:r>
    </w:p>
    <w:p w14:paraId="02DF48A4" w14:textId="77777777" w:rsidR="0042726E" w:rsidRPr="00D2717F" w:rsidRDefault="0042726E" w:rsidP="00C2072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4AF2720E" w14:textId="77777777" w:rsidR="00375350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powinna być potwierdzeniem wiedzy nabytej przez dyplomanta w toku studiów, a także jego umiejętności oraz kompetencji społecznych. Pracom dyplomowym na studiach </w:t>
      </w:r>
      <w:r w:rsidR="001E7A8E" w:rsidRPr="001E7A8E">
        <w:rPr>
          <w:rFonts w:asciiTheme="minorHAnsi" w:eastAsiaTheme="minorHAnsi" w:hAnsiTheme="minorHAnsi"/>
          <w:sz w:val="24"/>
          <w:szCs w:val="24"/>
          <w:lang w:eastAsia="en-US"/>
        </w:rPr>
        <w:t>stacjonarnych i niestacjonarnych</w:t>
      </w:r>
      <w:r w:rsidR="001E7A8E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>powinny być s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tawiane takie same wymagania. </w:t>
      </w:r>
    </w:p>
    <w:p w14:paraId="520E4F95" w14:textId="77777777" w:rsidR="0042726E" w:rsidRPr="00D2717F" w:rsidRDefault="00D65C9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/>
          <w:sz w:val="24"/>
          <w:szCs w:val="24"/>
          <w:lang w:eastAsia="en-US"/>
        </w:rPr>
        <w:t>W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pracy dyplomowej inżynierskiej dyplomant powinien wykazać się umiejętnością rozwiązywania zadań inżynierskich z wykorzystaniem wiedzy o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gólnej oraz specjalistycznej, a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także u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miejętności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ą posługiwania się nowoczesnymi narzędziami,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 xml:space="preserve"> wspomagający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mi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pracę inżyniera, w tym technik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ami komputerowymi. </w:t>
      </w:r>
    </w:p>
    <w:p w14:paraId="0A0FEACA" w14:textId="77777777" w:rsidR="0042726E" w:rsidRPr="00D2717F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magisterska powinna się cechować problemowym podejściem do wybranego zagadnienia. Autor powinien w niej wykazać umiejętność analizy i syntezy podstawowych problemów teoretycznych i praktycznych dotyczących prezentowanego zagadnienia. </w:t>
      </w:r>
    </w:p>
    <w:p w14:paraId="1FAEEAD4" w14:textId="77777777" w:rsidR="0042726E" w:rsidRPr="0042726E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14:paraId="14737746" w14:textId="77777777" w:rsidR="003E1826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wyboru przez studentów tematów prac dyplomowych</w:t>
      </w:r>
    </w:p>
    <w:p w14:paraId="2CB36B02" w14:textId="77777777"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14:paraId="7A1CF680" w14:textId="77777777" w:rsidR="00E04E1A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Nie później niż dwa semestry przed zakończeniem studiów,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studenci mogą zapoznać </w:t>
      </w:r>
      <w:r w:rsidR="001D5004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się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ze zbiorem tematów prac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dyplomowych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(wraz z krótkim opisem celu i zakresu pracy) zaproponowanych przez poszczególnych promotorów</w:t>
      </w:r>
      <w:r w:rsidR="003F09AC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F09AC" w:rsidRPr="009569B8">
        <w:rPr>
          <w:rFonts w:asciiTheme="minorHAnsi" w:eastAsiaTheme="minorHAnsi" w:hAnsiTheme="minorHAnsi"/>
          <w:sz w:val="24"/>
          <w:szCs w:val="24"/>
          <w:lang w:eastAsia="en-US"/>
        </w:rPr>
        <w:t>w katedr</w:t>
      </w:r>
      <w:r w:rsidR="0060571C">
        <w:rPr>
          <w:rFonts w:asciiTheme="minorHAnsi" w:eastAsiaTheme="minorHAnsi" w:hAnsiTheme="minorHAnsi"/>
          <w:sz w:val="24"/>
          <w:szCs w:val="24"/>
          <w:lang w:eastAsia="en-US"/>
        </w:rPr>
        <w:t xml:space="preserve">ach, w zależności od kierunku i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="007038C9">
        <w:rPr>
          <w:rFonts w:asciiTheme="minorHAnsi" w:eastAsiaTheme="minorHAnsi" w:hAnsiTheme="minorHAnsi"/>
          <w:sz w:val="24"/>
          <w:szCs w:val="24"/>
          <w:lang w:eastAsia="en-US"/>
        </w:rPr>
        <w:t xml:space="preserve"> studiów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.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>Promotorzy składają propozycje tematów prac dyplomowych do Przewodniczącego odpowiedniej</w:t>
      </w:r>
      <w:r w:rsidR="007038C9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>Kierunkowej Rady Programowej. Pozytywnie zaopiniowane tematy s</w:t>
      </w:r>
      <w:r w:rsidR="007F15C4">
        <w:rPr>
          <w:rFonts w:asciiTheme="minorHAnsi" w:eastAsiaTheme="minorHAnsi" w:hAnsiTheme="minorHAnsi"/>
          <w:sz w:val="24"/>
          <w:szCs w:val="24"/>
          <w:lang w:eastAsia="en-US"/>
        </w:rPr>
        <w:t>ą następnie przekazywane przez p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>rzewodniczącego Rad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t xml:space="preserve">y Programowej do 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>zatwierdzenia d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ziekanowi Wydziału.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Dla każdego kierunku,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oraz </w:t>
      </w:r>
      <w:r w:rsidR="001D5004">
        <w:rPr>
          <w:rFonts w:asciiTheme="minorHAnsi" w:eastAsiaTheme="minorHAnsi" w:hAnsiTheme="minorHAnsi"/>
          <w:sz w:val="24"/>
          <w:szCs w:val="24"/>
          <w:lang w:eastAsia="en-US"/>
        </w:rPr>
        <w:t>stopnia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studiów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przygotowywane są oddzielne zestawy tematów.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6144A1">
        <w:rPr>
          <w:rFonts w:asciiTheme="minorHAnsi" w:eastAsiaTheme="minorHAnsi" w:hAnsiTheme="minorHAnsi"/>
          <w:sz w:val="24"/>
          <w:szCs w:val="24"/>
          <w:lang w:eastAsia="en-US"/>
        </w:rPr>
        <w:t xml:space="preserve">Formułując temat pracy,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promotor może uwzględnić sugestie studenta szczególnie zainteresowanego określonym zagadnieniem. </w:t>
      </w:r>
    </w:p>
    <w:p w14:paraId="44299758" w14:textId="77777777" w:rsidR="009246F7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 wybraniu tematu</w:t>
      </w:r>
      <w:r w:rsidR="000E6C6C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, student kontaktuje się z promotorem w celu przygotowania pod jego kierunkiem dokumentu „Zadanie na pracę dyplomową” – formularza zawierającego temat pracy oraz główne założenia jej realizacji. </w:t>
      </w:r>
    </w:p>
    <w:p w14:paraId="0A9FD4C7" w14:textId="77777777" w:rsidR="000E6C6C" w:rsidRPr="00C061C4" w:rsidRDefault="000E6C6C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Podpisany przez promotora i studenta formularz należy zwrócić do BOS.</w:t>
      </w:r>
    </w:p>
    <w:p w14:paraId="30B2868C" w14:textId="77777777" w:rsidR="00927161" w:rsidRPr="00E41968" w:rsidRDefault="009246F7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Wzór formularza „Zadanie na pracę dyplomową” określa załącznik nr 1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>do niniejszej procedury</w:t>
      </w:r>
      <w:r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p w14:paraId="4BE081CD" w14:textId="77777777" w:rsidR="008E0BBF" w:rsidRPr="00C061C4" w:rsidRDefault="008E0BB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7EE0603F" w14:textId="77777777" w:rsidR="00B76BA1" w:rsidRPr="003E7AD9" w:rsidRDefault="00B76BA1" w:rsidP="00C20728">
      <w:pPr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Analiza oryginalności</w:t>
      </w:r>
      <w:r w:rsidRPr="003E7AD9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pisemnych prac dyplomowych</w:t>
      </w:r>
    </w:p>
    <w:p w14:paraId="00D95BBC" w14:textId="77777777"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2DA0DEBD" w14:textId="77777777"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 xml:space="preserve">Oryginalność pisemnych prac dyplomowych wykonywanych na Wydziale Mechanicznym jest oceniana w ramach realizacji „Szczegółowej procedury antyplagiatowej prac dyplomowych i rozpraw doktorskich przed dopuszczeniem ich do obrony na Wydziale Mechanicznym </w:t>
      </w:r>
      <w:r w:rsidRPr="00D71EF7">
        <w:rPr>
          <w:rFonts w:asciiTheme="minorHAnsi" w:eastAsiaTheme="minorHAnsi" w:hAnsiTheme="minorHAnsi"/>
          <w:sz w:val="24"/>
          <w:szCs w:val="24"/>
          <w:lang w:eastAsia="en-US"/>
        </w:rPr>
        <w:t xml:space="preserve">Uniwersytetu </w:t>
      </w:r>
      <w:r w:rsidR="00D71EF7" w:rsidRPr="00D71EF7">
        <w:rPr>
          <w:rFonts w:asciiTheme="minorHAnsi" w:eastAsiaTheme="minorHAnsi" w:hAnsiTheme="minorHAnsi"/>
          <w:sz w:val="24"/>
          <w:szCs w:val="24"/>
          <w:lang w:eastAsia="en-US"/>
        </w:rPr>
        <w:t>Radomskiego</w:t>
      </w:r>
      <w:r w:rsidR="00D06E7A" w:rsidRPr="00D71EF7">
        <w:rPr>
          <w:rFonts w:asciiTheme="minorHAnsi" w:eastAsiaTheme="minorHAnsi" w:hAnsiTheme="minorHAnsi"/>
          <w:sz w:val="24"/>
          <w:szCs w:val="24"/>
          <w:lang w:eastAsia="en-US"/>
        </w:rPr>
        <w:t xml:space="preserve"> im. Kazimierza </w:t>
      </w:r>
      <w:r w:rsidRPr="00D71EF7">
        <w:rPr>
          <w:rFonts w:asciiTheme="minorHAnsi" w:eastAsiaTheme="minorHAnsi" w:hAnsiTheme="minorHAnsi"/>
          <w:sz w:val="24"/>
          <w:szCs w:val="24"/>
          <w:lang w:eastAsia="en-US"/>
        </w:rPr>
        <w:t>Pułaskiego</w:t>
      </w: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”.</w:t>
      </w:r>
    </w:p>
    <w:p w14:paraId="0F8DCF48" w14:textId="77777777" w:rsidR="00016585" w:rsidRDefault="00016585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14:paraId="4E55BB3C" w14:textId="77777777"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powoływania recenzentów</w:t>
      </w:r>
    </w:p>
    <w:p w14:paraId="49FCC639" w14:textId="77777777"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014D5D91" w14:textId="48DD1FBD" w:rsidR="00B517CE" w:rsidRPr="00C061C4" w:rsidRDefault="007802E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Recenzent pracy dyplomowej 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t>jest wyznaczany przez d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ziekana</w:t>
      </w:r>
      <w:r w:rsidR="00F5184F"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,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spośród</w:t>
      </w:r>
      <w:r w:rsidR="00E375F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kandydatów zaproponowanych przez promotora pracy</w:t>
      </w:r>
      <w:r w:rsidR="001C40A4">
        <w:rPr>
          <w:rFonts w:asciiTheme="minorHAnsi" w:eastAsiaTheme="minorHAnsi" w:hAnsiTheme="minorHAnsi"/>
          <w:sz w:val="24"/>
          <w:szCs w:val="24"/>
          <w:lang w:eastAsia="en-US"/>
        </w:rPr>
        <w:t>,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 na druku sporzą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dzonym według wzoru określonego w załączniku nr 2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do </w:t>
      </w:r>
      <w:r w:rsidR="00E85EBA" w:rsidRPr="00E85EBA">
        <w:rPr>
          <w:rFonts w:asciiTheme="minorHAnsi" w:eastAsiaTheme="minorHAnsi" w:hAnsiTheme="minorHAnsi"/>
          <w:sz w:val="24"/>
          <w:szCs w:val="24"/>
          <w:lang w:eastAsia="en-US"/>
        </w:rPr>
        <w:t>Szczegółowej procedury antyplagiatowej</w:t>
      </w:r>
      <w:r w:rsidR="00E85EB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.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9E7B81" w:rsidRPr="00E375F6">
        <w:rPr>
          <w:rFonts w:asciiTheme="minorHAnsi" w:eastAsiaTheme="minorHAnsi" w:hAnsiTheme="minorHAnsi"/>
          <w:sz w:val="24"/>
          <w:szCs w:val="24"/>
          <w:lang w:eastAsia="en-US"/>
        </w:rPr>
        <w:t>Dziekan m</w:t>
      </w:r>
      <w:r w:rsidR="00713F46" w:rsidRPr="00E375F6">
        <w:rPr>
          <w:rFonts w:asciiTheme="minorHAnsi" w:eastAsiaTheme="minorHAnsi" w:hAnsiTheme="minorHAnsi"/>
          <w:sz w:val="24"/>
          <w:szCs w:val="24"/>
          <w:lang w:eastAsia="en-US"/>
        </w:rPr>
        <w:t>oże również powołać recenzenta spoza zaproponowanych kandydatów.</w:t>
      </w:r>
      <w:r w:rsidR="00713F4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Recenzent zobowiązany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 jest do przygotowania opinii w 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terminie nie dłuższym niż 7 dn</w:t>
      </w:r>
      <w:r w:rsidR="007F15C4">
        <w:rPr>
          <w:rFonts w:asciiTheme="minorHAnsi" w:eastAsiaTheme="minorHAnsi" w:hAnsiTheme="minorHAnsi"/>
          <w:sz w:val="24"/>
          <w:szCs w:val="24"/>
          <w:lang w:eastAsia="en-US"/>
        </w:rPr>
        <w:t>i od momentu otrzymania pracy i 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przekazania jej do Biura Obsługi Studenta.</w:t>
      </w:r>
    </w:p>
    <w:p w14:paraId="100B2386" w14:textId="77777777" w:rsidR="00F5184F" w:rsidRPr="00C061C4" w:rsidRDefault="00F5184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165E86BA" w14:textId="77777777" w:rsidR="00927161" w:rsidRPr="00C061C4" w:rsidRDefault="00B517C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K</w:t>
      </w:r>
      <w:r w:rsidR="00927161" w:rsidRPr="00C061C4">
        <w:rPr>
          <w:rFonts w:asciiTheme="minorHAnsi" w:hAnsiTheme="minorHAnsi" w:cs="TT1ADEo00"/>
          <w:b/>
          <w:sz w:val="24"/>
          <w:szCs w:val="24"/>
        </w:rPr>
        <w:t>ryteria oceniania prac dyplomowy</w:t>
      </w:r>
      <w:r w:rsidR="008A332D" w:rsidRPr="00C061C4">
        <w:rPr>
          <w:rFonts w:asciiTheme="minorHAnsi" w:hAnsiTheme="minorHAnsi" w:cs="TT1ADEo00"/>
          <w:b/>
          <w:sz w:val="24"/>
          <w:szCs w:val="24"/>
        </w:rPr>
        <w:t>ch</w:t>
      </w:r>
    </w:p>
    <w:p w14:paraId="436351A5" w14:textId="77777777"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14:paraId="543FEE62" w14:textId="77777777" w:rsidR="00927161" w:rsidRPr="00C061C4" w:rsidRDefault="00927161" w:rsidP="00C20728">
      <w:pPr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Kryteria oceny pracy dyplomowej przez promotora i recenzenta są następujące</w:t>
      </w:r>
      <w:r w:rsidR="00B517CE" w:rsidRPr="00C061C4">
        <w:rPr>
          <w:rFonts w:asciiTheme="minorHAnsi" w:hAnsiTheme="minorHAnsi"/>
          <w:sz w:val="24"/>
          <w:szCs w:val="24"/>
        </w:rPr>
        <w:t>:</w:t>
      </w:r>
    </w:p>
    <w:p w14:paraId="33A91A0B" w14:textId="77777777" w:rsidR="00927161" w:rsidRPr="00C061C4" w:rsidRDefault="008F58CF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Z</w:t>
      </w:r>
      <w:r w:rsidR="00927161" w:rsidRPr="00C061C4">
        <w:rPr>
          <w:rFonts w:asciiTheme="minorHAnsi" w:hAnsiTheme="minorHAnsi"/>
          <w:sz w:val="24"/>
          <w:szCs w:val="24"/>
        </w:rPr>
        <w:t>godność treści pracy z tytułem.</w:t>
      </w:r>
    </w:p>
    <w:p w14:paraId="7958D5CF" w14:textId="77777777"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>
        <w:rPr>
          <w:rFonts w:asciiTheme="minorHAnsi" w:hAnsiTheme="minorHAnsi"/>
          <w:spacing w:val="-6"/>
          <w:sz w:val="24"/>
          <w:szCs w:val="24"/>
        </w:rPr>
        <w:t xml:space="preserve">Układ pracy, struktura podziału treści, kolejność rozdziałów, kompletność </w:t>
      </w:r>
      <w:r w:rsidR="00927161" w:rsidRPr="00C061C4">
        <w:rPr>
          <w:rFonts w:asciiTheme="minorHAnsi" w:hAnsiTheme="minorHAnsi"/>
          <w:spacing w:val="-6"/>
          <w:sz w:val="24"/>
          <w:szCs w:val="24"/>
        </w:rPr>
        <w:t>tez.</w:t>
      </w:r>
    </w:p>
    <w:p w14:paraId="600F60C8" w14:textId="77777777" w:rsidR="00927161" w:rsidRPr="00C061C4" w:rsidRDefault="00927161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Merytoryczna </w:t>
      </w:r>
      <w:r w:rsidR="001C40A4">
        <w:rPr>
          <w:rFonts w:asciiTheme="minorHAnsi" w:hAnsiTheme="minorHAnsi"/>
          <w:sz w:val="24"/>
          <w:szCs w:val="24"/>
        </w:rPr>
        <w:t>zawartość</w:t>
      </w:r>
      <w:r w:rsidRPr="00C061C4">
        <w:rPr>
          <w:rFonts w:asciiTheme="minorHAnsi" w:hAnsiTheme="minorHAnsi"/>
          <w:sz w:val="24"/>
          <w:szCs w:val="24"/>
        </w:rPr>
        <w:t xml:space="preserve"> pracy.</w:t>
      </w:r>
    </w:p>
    <w:p w14:paraId="4900B8CA" w14:textId="77777777" w:rsidR="00927161" w:rsidRPr="001D5004" w:rsidRDefault="001D500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 w:rsidRPr="001D5004">
        <w:rPr>
          <w:rFonts w:asciiTheme="minorHAnsi" w:hAnsiTheme="minorHAnsi"/>
          <w:spacing w:val="-6"/>
          <w:sz w:val="24"/>
          <w:szCs w:val="24"/>
        </w:rPr>
        <w:lastRenderedPageBreak/>
        <w:t>Określenie w jakim stopniu i zakresie</w:t>
      </w:r>
      <w:r w:rsidR="00927161" w:rsidRPr="001D5004">
        <w:rPr>
          <w:rFonts w:asciiTheme="minorHAnsi" w:hAnsiTheme="minorHAnsi"/>
          <w:spacing w:val="-6"/>
          <w:sz w:val="24"/>
          <w:szCs w:val="24"/>
        </w:rPr>
        <w:t xml:space="preserve"> pra</w:t>
      </w:r>
      <w:r w:rsidR="00E73F8E">
        <w:rPr>
          <w:rFonts w:asciiTheme="minorHAnsi" w:hAnsiTheme="minorHAnsi"/>
          <w:spacing w:val="-6"/>
          <w:sz w:val="24"/>
          <w:szCs w:val="24"/>
        </w:rPr>
        <w:t>ca stanowi nowe ujęcie problemu.</w:t>
      </w:r>
    </w:p>
    <w:p w14:paraId="3BBDF8F2" w14:textId="77777777" w:rsidR="00927161" w:rsidRPr="00C061C4" w:rsidRDefault="00BB48CF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B48CF">
        <w:rPr>
          <w:rFonts w:asciiTheme="minorHAnsi" w:hAnsiTheme="minorHAnsi"/>
          <w:sz w:val="24"/>
          <w:szCs w:val="24"/>
        </w:rPr>
        <w:t>Charakterystyka doboru i wykorzystania źródeł</w:t>
      </w:r>
      <w:r w:rsidR="00927161" w:rsidRPr="00C061C4">
        <w:rPr>
          <w:rFonts w:asciiTheme="minorHAnsi" w:hAnsiTheme="minorHAnsi"/>
          <w:sz w:val="24"/>
          <w:szCs w:val="24"/>
        </w:rPr>
        <w:t xml:space="preserve">. </w:t>
      </w:r>
    </w:p>
    <w:p w14:paraId="02043469" w14:textId="77777777" w:rsidR="00927161" w:rsidRPr="00C061C4" w:rsidRDefault="001C40A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Formalna strona</w:t>
      </w:r>
      <w:r w:rsidR="00542691" w:rsidRPr="00C061C4">
        <w:rPr>
          <w:rFonts w:asciiTheme="minorHAnsi" w:hAnsiTheme="minorHAnsi"/>
          <w:sz w:val="24"/>
          <w:szCs w:val="24"/>
        </w:rPr>
        <w:t xml:space="preserve"> pracy (</w:t>
      </w:r>
      <w:r w:rsidR="00927161" w:rsidRPr="00C061C4">
        <w:rPr>
          <w:rFonts w:asciiTheme="minorHAnsi" w:hAnsiTheme="minorHAnsi"/>
          <w:sz w:val="24"/>
          <w:szCs w:val="24"/>
        </w:rPr>
        <w:t>poprawność języka, opanowanie techniki pisania pracy, spis rzeczy</w:t>
      </w:r>
      <w:r w:rsidR="00927161" w:rsidRPr="00C061C4">
        <w:rPr>
          <w:rFonts w:asciiTheme="minorHAnsi" w:hAnsiTheme="minorHAnsi"/>
          <w:i/>
          <w:sz w:val="24"/>
          <w:szCs w:val="24"/>
        </w:rPr>
        <w:t>,</w:t>
      </w:r>
      <w:r w:rsidR="00927161" w:rsidRPr="00C061C4">
        <w:rPr>
          <w:rFonts w:asciiTheme="minorHAnsi" w:hAnsiTheme="minorHAnsi"/>
          <w:sz w:val="24"/>
          <w:szCs w:val="24"/>
        </w:rPr>
        <w:t xml:space="preserve"> odsyłacze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14:paraId="765B411C" w14:textId="77777777"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Możliwości</w:t>
      </w:r>
      <w:r w:rsidR="00542691" w:rsidRPr="00C061C4">
        <w:rPr>
          <w:rFonts w:asciiTheme="minorHAnsi" w:hAnsiTheme="minorHAnsi"/>
          <w:sz w:val="24"/>
          <w:szCs w:val="24"/>
        </w:rPr>
        <w:t xml:space="preserve"> wykorzystania pracy (</w:t>
      </w:r>
      <w:r w:rsidR="00927161" w:rsidRPr="00C061C4">
        <w:rPr>
          <w:rFonts w:asciiTheme="minorHAnsi" w:hAnsiTheme="minorHAnsi"/>
          <w:sz w:val="24"/>
          <w:szCs w:val="24"/>
        </w:rPr>
        <w:t>publikacja, udostępnienie innym instytucjom, materiał źródłowy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14:paraId="25DDCC62" w14:textId="77777777" w:rsidR="00927161" w:rsidRPr="00C061C4" w:rsidRDefault="00927161" w:rsidP="00C20728">
      <w:pPr>
        <w:spacing w:line="360" w:lineRule="auto"/>
        <w:rPr>
          <w:rFonts w:asciiTheme="minorHAnsi" w:hAnsiTheme="minorHAnsi"/>
        </w:rPr>
      </w:pPr>
    </w:p>
    <w:p w14:paraId="48F683B9" w14:textId="77777777" w:rsidR="008F58CF" w:rsidRPr="00C061C4" w:rsidRDefault="008F58CF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Wytyczne dotyczące zakresu i przebiegu egzaminu dyplomowego</w:t>
      </w:r>
    </w:p>
    <w:p w14:paraId="34282BEC" w14:textId="77777777" w:rsidR="008F58CF" w:rsidRPr="00C061C4" w:rsidRDefault="008F58CF" w:rsidP="00C20728">
      <w:pPr>
        <w:widowControl/>
        <w:spacing w:line="360" w:lineRule="auto"/>
        <w:ind w:left="0" w:firstLine="0"/>
        <w:rPr>
          <w:rFonts w:asciiTheme="minorHAnsi" w:hAnsiTheme="minorHAnsi" w:cs="TT1ADEo00"/>
          <w:sz w:val="24"/>
          <w:szCs w:val="24"/>
        </w:rPr>
      </w:pPr>
    </w:p>
    <w:p w14:paraId="0429BCCD" w14:textId="77777777" w:rsidR="003B7A13" w:rsidRPr="00D06E7A" w:rsidRDefault="00BB4EC9" w:rsidP="003B7A13">
      <w:pPr>
        <w:widowControl/>
        <w:spacing w:line="360" w:lineRule="auto"/>
        <w:ind w:left="0" w:firstLine="0"/>
        <w:jc w:val="both"/>
        <w:rPr>
          <w:rFonts w:asciiTheme="minorHAnsi" w:hAnsiTheme="minorHAnsi"/>
          <w:color w:val="00B0F0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Egzamin dyplomowy odbywa się przed ko</w:t>
      </w:r>
      <w:r w:rsidR="00D93F60">
        <w:rPr>
          <w:rFonts w:asciiTheme="minorHAnsi" w:hAnsiTheme="minorHAnsi"/>
          <w:sz w:val="24"/>
          <w:szCs w:val="24"/>
        </w:rPr>
        <w:t>misją powoływaną przez d</w:t>
      </w:r>
      <w:r w:rsidRPr="00BB4EC9">
        <w:rPr>
          <w:rFonts w:asciiTheme="minorHAnsi" w:hAnsiTheme="minorHAnsi"/>
          <w:sz w:val="24"/>
          <w:szCs w:val="24"/>
        </w:rPr>
        <w:t xml:space="preserve">ziekana. </w:t>
      </w:r>
      <w:r w:rsidR="00CC6195">
        <w:rPr>
          <w:rFonts w:asciiTheme="minorHAnsi" w:hAnsiTheme="minorHAnsi"/>
          <w:sz w:val="24"/>
          <w:szCs w:val="24"/>
        </w:rPr>
        <w:t>T</w:t>
      </w:r>
      <w:r w:rsidR="00CC6195" w:rsidRPr="00CC6195">
        <w:rPr>
          <w:rFonts w:asciiTheme="minorHAnsi" w:hAnsiTheme="minorHAnsi"/>
          <w:sz w:val="24"/>
          <w:szCs w:val="24"/>
        </w:rPr>
        <w:t>ermin obrony pracy dyplomowej ustala dziekan.</w:t>
      </w:r>
      <w:r w:rsidR="00CC6195">
        <w:t xml:space="preserve"> </w:t>
      </w:r>
      <w:r w:rsidR="004C434B" w:rsidRPr="0034053F">
        <w:rPr>
          <w:rFonts w:asciiTheme="minorHAnsi" w:hAnsiTheme="minorHAnsi"/>
          <w:sz w:val="24"/>
          <w:szCs w:val="24"/>
        </w:rPr>
        <w:t>W szczególnych przypadkach, na przykład w czasie zawieszenia realizacji kształcenia metodami tradycyjnymi, możliwe jest przeprowadzenie egzami</w:t>
      </w:r>
      <w:r w:rsidR="003B7A13" w:rsidRPr="0034053F">
        <w:rPr>
          <w:rFonts w:asciiTheme="minorHAnsi" w:hAnsiTheme="minorHAnsi"/>
          <w:sz w:val="24"/>
          <w:szCs w:val="24"/>
        </w:rPr>
        <w:t>nu dyplomowego w sposób zdalny, za pomocą środków komunikacji elektronicznej. Szczegółowe zasady przeprowadzania egzaminu ustalane są</w:t>
      </w:r>
      <w:r w:rsidR="00D06E7A">
        <w:rPr>
          <w:rFonts w:asciiTheme="minorHAnsi" w:hAnsiTheme="minorHAnsi"/>
          <w:sz w:val="24"/>
          <w:szCs w:val="24"/>
        </w:rPr>
        <w:t xml:space="preserve"> wówczas w zarządzeniu </w:t>
      </w:r>
      <w:r w:rsidR="00D06E7A" w:rsidRPr="00E41968">
        <w:rPr>
          <w:rFonts w:asciiTheme="minorHAnsi" w:hAnsiTheme="minorHAnsi"/>
          <w:sz w:val="24"/>
          <w:szCs w:val="24"/>
        </w:rPr>
        <w:t>dziekana, na podstawie ogólnych wytycznych określonych przez Rektora.</w:t>
      </w:r>
    </w:p>
    <w:p w14:paraId="503CC390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C434B">
        <w:rPr>
          <w:rFonts w:asciiTheme="minorHAnsi" w:hAnsiTheme="minorHAnsi"/>
          <w:sz w:val="24"/>
          <w:szCs w:val="24"/>
        </w:rPr>
        <w:t>Egzamin</w:t>
      </w:r>
      <w:r w:rsidRPr="00BB4EC9">
        <w:rPr>
          <w:rFonts w:asciiTheme="minorHAnsi" w:hAnsiTheme="minorHAnsi"/>
          <w:sz w:val="24"/>
          <w:szCs w:val="24"/>
        </w:rPr>
        <w:t xml:space="preserve"> składa się z dwóch części: </w:t>
      </w:r>
    </w:p>
    <w:p w14:paraId="462742E7" w14:textId="77777777" w:rsidR="00BB4EC9" w:rsidRDefault="00BB4EC9" w:rsidP="0039498F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prezentacji pracy dyplomowej (główne tezy i osiągnięcia pracy) wraz z dyskusją na jej temat. Każdy z członków komisji może zadać pytanie związane te</w:t>
      </w:r>
      <w:r>
        <w:rPr>
          <w:rFonts w:asciiTheme="minorHAnsi" w:hAnsiTheme="minorHAnsi"/>
          <w:sz w:val="24"/>
          <w:szCs w:val="24"/>
        </w:rPr>
        <w:t>matycznie z </w:t>
      </w:r>
      <w:r w:rsidRPr="00BB4EC9">
        <w:rPr>
          <w:rFonts w:asciiTheme="minorHAnsi" w:hAnsiTheme="minorHAnsi"/>
          <w:sz w:val="24"/>
          <w:szCs w:val="24"/>
        </w:rPr>
        <w:t>prezentowaną pracą. Prezentacja oceniana jest przez wszystkich członków komisji. Przewodniczący komisji wpisuje do protokołu egzaminu dyplomowego</w:t>
      </w:r>
      <w:r w:rsidR="00086135" w:rsidRPr="00086135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ocenę z </w:t>
      </w:r>
      <w:r w:rsidR="00086135" w:rsidRPr="00BB4EC9">
        <w:rPr>
          <w:rFonts w:asciiTheme="minorHAnsi" w:hAnsiTheme="minorHAnsi"/>
          <w:sz w:val="24"/>
          <w:szCs w:val="24"/>
        </w:rPr>
        <w:t>prezentacji pracy</w:t>
      </w:r>
      <w:r w:rsidR="00086135">
        <w:rPr>
          <w:rFonts w:asciiTheme="minorHAnsi" w:hAnsiTheme="minorHAnsi"/>
          <w:sz w:val="24"/>
          <w:szCs w:val="24"/>
        </w:rPr>
        <w:t>, po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uzgodnieniu jej</w:t>
      </w:r>
      <w:r>
        <w:rPr>
          <w:rFonts w:asciiTheme="minorHAnsi" w:hAnsiTheme="minorHAnsi"/>
          <w:sz w:val="24"/>
          <w:szCs w:val="24"/>
        </w:rPr>
        <w:t xml:space="preserve"> z </w:t>
      </w:r>
      <w:r w:rsidR="00A71D4D">
        <w:rPr>
          <w:rFonts w:asciiTheme="minorHAnsi" w:hAnsiTheme="minorHAnsi"/>
          <w:sz w:val="24"/>
          <w:szCs w:val="24"/>
        </w:rPr>
        <w:t>członkami komisji,</w:t>
      </w:r>
    </w:p>
    <w:p w14:paraId="6B3E7EB8" w14:textId="77777777" w:rsidR="00B935AA" w:rsidRPr="00BB4EC9" w:rsidRDefault="00B935AA" w:rsidP="0039498F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B935AA">
        <w:rPr>
          <w:rFonts w:asciiTheme="minorHAnsi" w:hAnsiTheme="minorHAnsi"/>
          <w:sz w:val="24"/>
          <w:szCs w:val="24"/>
        </w:rPr>
        <w:t>odpowiedzi na</w:t>
      </w:r>
      <w:r w:rsidRPr="00B935AA">
        <w:rPr>
          <w:rFonts w:asciiTheme="minorHAnsi" w:hAnsiTheme="minorHAnsi"/>
          <w:color w:val="000000" w:themeColor="text1"/>
          <w:sz w:val="24"/>
          <w:szCs w:val="24"/>
        </w:rPr>
        <w:t xml:space="preserve"> 3 pytania (1 pytanie z zakresu przedmiotów podstawowych i kierunkowych, 1  pytanie z zakresu przedmiotów dotyczących zakre</w:t>
      </w:r>
      <w:r w:rsidR="009C7EF1">
        <w:rPr>
          <w:rFonts w:asciiTheme="minorHAnsi" w:hAnsiTheme="minorHAnsi"/>
          <w:color w:val="000000" w:themeColor="text1"/>
          <w:sz w:val="24"/>
          <w:szCs w:val="24"/>
        </w:rPr>
        <w:t xml:space="preserve">su kształcenia oraz 1 pytanie z </w:t>
      </w:r>
      <w:r w:rsidRPr="00B935AA">
        <w:rPr>
          <w:rFonts w:asciiTheme="minorHAnsi" w:hAnsiTheme="minorHAnsi"/>
          <w:color w:val="000000" w:themeColor="text1"/>
          <w:sz w:val="24"/>
          <w:szCs w:val="24"/>
        </w:rPr>
        <w:t xml:space="preserve">zakresu tematyki </w:t>
      </w:r>
      <w:r w:rsidRPr="00B935AA">
        <w:rPr>
          <w:rFonts w:asciiTheme="minorHAnsi" w:hAnsiTheme="minorHAnsi"/>
          <w:sz w:val="24"/>
          <w:szCs w:val="24"/>
        </w:rPr>
        <w:t>pracy). Dyplomant odpowiada na pytania w dowolnej kolejności.</w:t>
      </w:r>
      <w:r w:rsidRPr="00B935AA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B935AA">
        <w:rPr>
          <w:rFonts w:asciiTheme="minorHAnsi" w:hAnsiTheme="minorHAnsi"/>
          <w:sz w:val="24"/>
          <w:szCs w:val="24"/>
        </w:rPr>
        <w:t>W przypadku egzaminu n</w:t>
      </w:r>
      <w:r w:rsidR="009C7EF1">
        <w:rPr>
          <w:rFonts w:asciiTheme="minorHAnsi" w:hAnsiTheme="minorHAnsi"/>
          <w:sz w:val="24"/>
          <w:szCs w:val="24"/>
        </w:rPr>
        <w:t>a kierunkach, na których</w:t>
      </w:r>
      <w:r w:rsidRPr="00B935AA">
        <w:rPr>
          <w:rFonts w:asciiTheme="minorHAnsi" w:hAnsiTheme="minorHAnsi"/>
          <w:sz w:val="24"/>
          <w:szCs w:val="24"/>
        </w:rPr>
        <w:t xml:space="preserve">  kształcenie ma charakter ogólny (</w:t>
      </w:r>
      <w:r w:rsidRPr="00B935AA">
        <w:rPr>
          <w:rFonts w:asciiTheme="minorHAnsi" w:hAnsiTheme="minorHAnsi"/>
          <w:iCs/>
          <w:sz w:val="24"/>
          <w:szCs w:val="24"/>
        </w:rPr>
        <w:t>bez podziału na zakresy kształcenia), dyplomant odpowiada na 2 pytania</w:t>
      </w:r>
      <w:r w:rsidRPr="00B935AA">
        <w:rPr>
          <w:rFonts w:asciiTheme="minorHAnsi" w:hAnsiTheme="minorHAnsi"/>
          <w:color w:val="000000" w:themeColor="text1"/>
          <w:sz w:val="24"/>
          <w:szCs w:val="24"/>
        </w:rPr>
        <w:t xml:space="preserve"> z zakresu przedmiotów podstawowych i kierunkowych oraz na 1 pytanie z zakresu tematyki </w:t>
      </w:r>
      <w:r w:rsidRPr="00B935AA">
        <w:rPr>
          <w:rFonts w:asciiTheme="minorHAnsi" w:hAnsiTheme="minorHAnsi"/>
          <w:sz w:val="24"/>
          <w:szCs w:val="24"/>
        </w:rPr>
        <w:t>pracy).</w:t>
      </w:r>
    </w:p>
    <w:p w14:paraId="57903AC6" w14:textId="77777777" w:rsidR="00BB4EC9" w:rsidRPr="00BB4EC9" w:rsidRDefault="00BB4EC9" w:rsidP="0039498F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Pytanie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z zakresu tematyki pracy jest formułowane przez członków komisji. </w:t>
      </w:r>
      <w:r w:rsidRPr="00BB4EC9">
        <w:rPr>
          <w:rFonts w:asciiTheme="minorHAnsi" w:hAnsiTheme="minorHAnsi"/>
          <w:sz w:val="24"/>
          <w:szCs w:val="24"/>
        </w:rPr>
        <w:t xml:space="preserve">Pytania z zakresu przedmiotów podstawowych i kierunkowych oraz </w:t>
      </w:r>
      <w:r w:rsidR="00FD77DE">
        <w:rPr>
          <w:rFonts w:asciiTheme="minorHAnsi" w:hAnsiTheme="minorHAnsi"/>
          <w:color w:val="000000" w:themeColor="text1"/>
          <w:sz w:val="24"/>
          <w:szCs w:val="24"/>
        </w:rPr>
        <w:t>dotyczących zakresu kształcenia</w:t>
      </w:r>
      <w:r w:rsidR="00FD77DE"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BB4EC9">
        <w:rPr>
          <w:rFonts w:asciiTheme="minorHAnsi" w:hAnsiTheme="minorHAnsi"/>
          <w:sz w:val="24"/>
          <w:szCs w:val="24"/>
        </w:rPr>
        <w:t xml:space="preserve">dyplomant wybiera losowo z zestawów, </w:t>
      </w:r>
      <w:r w:rsidRPr="00846163">
        <w:rPr>
          <w:rFonts w:asciiTheme="minorHAnsi" w:hAnsiTheme="minorHAnsi"/>
          <w:sz w:val="24"/>
          <w:szCs w:val="24"/>
        </w:rPr>
        <w:t xml:space="preserve">zatwierdzonych </w:t>
      </w:r>
      <w:r w:rsidR="00846163" w:rsidRPr="00846163">
        <w:rPr>
          <w:rFonts w:asciiTheme="minorHAnsi" w:hAnsiTheme="minorHAnsi"/>
          <w:sz w:val="24"/>
          <w:szCs w:val="24"/>
        </w:rPr>
        <w:t>przez Kierunkowe Rady Programowe. P</w:t>
      </w:r>
      <w:r w:rsidR="00846163">
        <w:rPr>
          <w:rFonts w:asciiTheme="minorHAnsi" w:hAnsiTheme="minorHAnsi"/>
          <w:sz w:val="24"/>
          <w:szCs w:val="24"/>
        </w:rPr>
        <w:t xml:space="preserve">ytania są </w:t>
      </w:r>
      <w:r w:rsidRPr="00BB4EC9">
        <w:rPr>
          <w:rFonts w:asciiTheme="minorHAnsi" w:hAnsiTheme="minorHAnsi"/>
          <w:sz w:val="24"/>
          <w:szCs w:val="24"/>
        </w:rPr>
        <w:t xml:space="preserve">podane do publicznej wiadomości poprzez umieszczenie na stronie </w:t>
      </w:r>
      <w:r w:rsidRPr="00BB4EC9">
        <w:rPr>
          <w:rFonts w:asciiTheme="minorHAnsi" w:hAnsiTheme="minorHAnsi"/>
          <w:sz w:val="24"/>
          <w:szCs w:val="24"/>
        </w:rPr>
        <w:lastRenderedPageBreak/>
        <w:t>internetowej Wydziału.</w:t>
      </w:r>
      <w:r w:rsidRPr="00BB4EC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BB4EC9">
        <w:rPr>
          <w:rFonts w:asciiTheme="minorHAnsi" w:hAnsiTheme="minorHAnsi"/>
          <w:sz w:val="24"/>
          <w:szCs w:val="24"/>
        </w:rPr>
        <w:t xml:space="preserve">Zestawy pytań 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egzaminacyjnych są przygotowywane przez Kierunkowe Komisje ds. Oceny Efektów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762FD8">
        <w:rPr>
          <w:rFonts w:asciiTheme="minorHAnsi" w:eastAsiaTheme="minorHAnsi" w:hAnsiTheme="minorHAnsi"/>
          <w:sz w:val="24"/>
          <w:szCs w:val="24"/>
          <w:lang w:eastAsia="en-US"/>
        </w:rPr>
        <w:t>Uczenia się</w:t>
      </w:r>
      <w:r w:rsidRPr="00BB4EC9">
        <w:rPr>
          <w:rFonts w:asciiTheme="minorHAnsi" w:hAnsiTheme="minorHAnsi"/>
          <w:sz w:val="24"/>
          <w:szCs w:val="24"/>
        </w:rPr>
        <w:t xml:space="preserve">. </w:t>
      </w:r>
    </w:p>
    <w:p w14:paraId="532BA75A" w14:textId="77777777" w:rsidR="00BB4EC9" w:rsidRPr="00BB4EC9" w:rsidRDefault="00BB4EC9" w:rsidP="0039498F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Zestawy</w:t>
      </w:r>
      <w:r w:rsidRPr="00BB4EC9">
        <w:rPr>
          <w:rFonts w:asciiTheme="minorHAnsi" w:hAnsiTheme="minorHAnsi"/>
          <w:sz w:val="24"/>
          <w:szCs w:val="24"/>
        </w:rPr>
        <w:t xml:space="preserve"> pytań egzaminacyjnych powinny zawierać:</w:t>
      </w:r>
    </w:p>
    <w:p w14:paraId="4CC01757" w14:textId="77777777" w:rsidR="0015391D" w:rsidRPr="00B935AA" w:rsidRDefault="00815007" w:rsidP="0039498F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B935AA">
        <w:rPr>
          <w:rFonts w:asciiTheme="minorHAnsi" w:hAnsiTheme="minorHAnsi"/>
          <w:sz w:val="24"/>
          <w:szCs w:val="24"/>
        </w:rPr>
        <w:t xml:space="preserve">w przypadku studiów I stopnia – </w:t>
      </w:r>
      <w:r w:rsidR="0015391D" w:rsidRPr="00B935AA">
        <w:rPr>
          <w:rFonts w:asciiTheme="minorHAnsi" w:hAnsiTheme="minorHAnsi"/>
          <w:sz w:val="24"/>
          <w:szCs w:val="24"/>
        </w:rPr>
        <w:t>70 pytań z zakresu przedmiotów podstawowych i kierunkowych na kierunkach, na których kształcenie jest realizowane</w:t>
      </w:r>
      <w:r w:rsidR="0015391D" w:rsidRPr="00B935AA">
        <w:rPr>
          <w:rFonts w:asciiTheme="minorHAnsi" w:hAnsiTheme="minorHAnsi"/>
          <w:iCs/>
          <w:sz w:val="24"/>
          <w:szCs w:val="24"/>
        </w:rPr>
        <w:t xml:space="preserve"> bez podziału na zakresy, </w:t>
      </w:r>
      <w:r w:rsidR="0015391D" w:rsidRPr="00B935AA">
        <w:rPr>
          <w:rFonts w:asciiTheme="minorHAnsi" w:hAnsiTheme="minorHAnsi"/>
          <w:sz w:val="24"/>
          <w:szCs w:val="24"/>
        </w:rPr>
        <w:t xml:space="preserve">40 pytań z zakresu przedmiotów podstawowych i kierunkowych na kierunkach, na których kształcenie jest realizowane z </w:t>
      </w:r>
      <w:r w:rsidR="0015391D" w:rsidRPr="00B935AA">
        <w:rPr>
          <w:rFonts w:asciiTheme="minorHAnsi" w:hAnsiTheme="minorHAnsi"/>
          <w:iCs/>
          <w:sz w:val="24"/>
          <w:szCs w:val="24"/>
        </w:rPr>
        <w:t xml:space="preserve">podziałem na zakresy </w:t>
      </w:r>
      <w:r w:rsidR="0015391D" w:rsidRPr="00B935AA">
        <w:rPr>
          <w:rFonts w:asciiTheme="minorHAnsi" w:hAnsiTheme="minorHAnsi"/>
          <w:sz w:val="24"/>
          <w:szCs w:val="24"/>
        </w:rPr>
        <w:t>oraz po 30 pytań z zakresu poszczególnych zakresów kształcenia</w:t>
      </w:r>
      <w:r w:rsidR="00B935AA">
        <w:rPr>
          <w:rFonts w:asciiTheme="minorHAnsi" w:hAnsiTheme="minorHAnsi"/>
          <w:sz w:val="24"/>
          <w:szCs w:val="24"/>
        </w:rPr>
        <w:t>,</w:t>
      </w:r>
    </w:p>
    <w:p w14:paraId="004C30D0" w14:textId="77777777" w:rsidR="00BB4EC9" w:rsidRPr="00B935AA" w:rsidRDefault="00BB4EC9" w:rsidP="0039498F">
      <w:pPr>
        <w:pStyle w:val="Akapitzlist"/>
        <w:widowControl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B935AA">
        <w:rPr>
          <w:rFonts w:asciiTheme="minorHAnsi" w:hAnsiTheme="minorHAnsi"/>
          <w:sz w:val="24"/>
          <w:szCs w:val="24"/>
        </w:rPr>
        <w:t xml:space="preserve">w przypadku studiów II stopnia – 25 pytań z zakresu przedmiotów podstawowych i kierunkowych oraz 30 pytań z zakresu poszczególnych </w:t>
      </w:r>
      <w:r w:rsidR="0052005A" w:rsidRPr="00B935AA">
        <w:rPr>
          <w:rFonts w:asciiTheme="minorHAnsi" w:hAnsiTheme="minorHAnsi"/>
          <w:sz w:val="24"/>
          <w:szCs w:val="24"/>
        </w:rPr>
        <w:t>zakresów</w:t>
      </w:r>
      <w:r w:rsidR="007F15C4" w:rsidRPr="00B935AA">
        <w:rPr>
          <w:rFonts w:asciiTheme="minorHAnsi" w:hAnsiTheme="minorHAnsi"/>
          <w:sz w:val="24"/>
          <w:szCs w:val="24"/>
        </w:rPr>
        <w:t xml:space="preserve"> kształcenia</w:t>
      </w:r>
      <w:r w:rsidRPr="00B935AA">
        <w:rPr>
          <w:rFonts w:asciiTheme="minorHAnsi" w:hAnsiTheme="minorHAnsi"/>
          <w:sz w:val="24"/>
          <w:szCs w:val="24"/>
        </w:rPr>
        <w:t>.</w:t>
      </w:r>
    </w:p>
    <w:p w14:paraId="05F944A1" w14:textId="77777777" w:rsidR="00086135" w:rsidRDefault="00BB4EC9" w:rsidP="0039498F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Ustalenie</w:t>
      </w:r>
      <w:r w:rsidRPr="00BB4EC9">
        <w:rPr>
          <w:rFonts w:asciiTheme="minorHAnsi" w:hAnsiTheme="minorHAnsi"/>
          <w:sz w:val="24"/>
          <w:szCs w:val="24"/>
        </w:rPr>
        <w:t xml:space="preserve"> oceny z egzaminu dyplomowego oraz ostatecznego wyniku studiów odbywa się na posiedzeniu niejawnym komisji, po zakończeniu egzaminu 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>dyplomowego</w:t>
      </w:r>
      <w:r w:rsidRPr="00BB4EC9">
        <w:rPr>
          <w:rFonts w:asciiTheme="minorHAnsi" w:hAnsiTheme="minorHAnsi"/>
          <w:sz w:val="24"/>
          <w:szCs w:val="24"/>
        </w:rPr>
        <w:t xml:space="preserve">. Odpowiedzi na pytania są oceniane w skali podanej w Regulaminie Studiów. </w:t>
      </w:r>
    </w:p>
    <w:p w14:paraId="46CA7648" w14:textId="77777777" w:rsidR="00BB4EC9" w:rsidRPr="00BB4EC9" w:rsidRDefault="00BB4EC9" w:rsidP="0039498F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 xml:space="preserve">Ocena z egzaminu dyplomowego stanowi średnią arytmetyczną oceny z prezentacji pracy dyplomowej oraz oceny z odpowiedzi na 3 pytania (liczonej jako średnia </w:t>
      </w:r>
      <w:r w:rsidRPr="00A22709">
        <w:rPr>
          <w:rFonts w:asciiTheme="minorHAnsi" w:hAnsiTheme="minorHAnsi"/>
          <w:sz w:val="24"/>
          <w:szCs w:val="24"/>
        </w:rPr>
        <w:t>arytmetyczna z ocen cząstkowych).</w:t>
      </w:r>
      <w:r w:rsidRPr="00382894">
        <w:rPr>
          <w:rFonts w:asciiTheme="minorHAnsi" w:hAnsiTheme="minorHAnsi"/>
          <w:color w:val="00B0F0"/>
          <w:sz w:val="24"/>
          <w:szCs w:val="24"/>
        </w:rPr>
        <w:t xml:space="preserve"> </w:t>
      </w:r>
      <w:r w:rsidR="00382894" w:rsidRPr="009569B8">
        <w:rPr>
          <w:rFonts w:asciiTheme="minorHAnsi" w:hAnsiTheme="minorHAnsi"/>
          <w:sz w:val="24"/>
          <w:szCs w:val="24"/>
        </w:rPr>
        <w:t>Wszystkie wymienione wyżej oceny muszą być pozytywne</w:t>
      </w:r>
      <w:r w:rsidR="00382894">
        <w:rPr>
          <w:rFonts w:asciiTheme="minorHAnsi" w:hAnsiTheme="minorHAnsi"/>
          <w:sz w:val="24"/>
          <w:szCs w:val="24"/>
        </w:rPr>
        <w:t>.</w:t>
      </w:r>
      <w:r w:rsidRPr="00BB4EC9">
        <w:rPr>
          <w:rFonts w:asciiTheme="minorHAnsi" w:hAnsiTheme="minorHAnsi"/>
          <w:sz w:val="24"/>
          <w:szCs w:val="24"/>
        </w:rPr>
        <w:t xml:space="preserve"> </w:t>
      </w:r>
    </w:p>
    <w:p w14:paraId="60288D4B" w14:textId="77777777" w:rsidR="00BB4EC9" w:rsidRPr="00BB4EC9" w:rsidRDefault="00BB4EC9" w:rsidP="0039498F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Komisja egzaminacyjna wylicza ostateczny wynik studiów według algorytmu określonego w 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Regulaminie</w:t>
      </w:r>
      <w:r w:rsidRPr="00BB4EC9">
        <w:rPr>
          <w:rFonts w:asciiTheme="minorHAnsi" w:hAnsiTheme="minorHAnsi"/>
          <w:sz w:val="24"/>
          <w:szCs w:val="24"/>
        </w:rPr>
        <w:t xml:space="preserve"> Studiów i sporządza stosowny protokół według wzoru obowiązującego w Uczelni, który stanowi załącznik do akt osobowych studenta.</w:t>
      </w:r>
    </w:p>
    <w:p w14:paraId="0EC167D7" w14:textId="77777777" w:rsidR="008C24E8" w:rsidRPr="00BB4EC9" w:rsidRDefault="008C24E8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2CB964AB" w14:textId="77777777" w:rsidR="006E48CE" w:rsidRPr="00C061C4" w:rsidRDefault="00542691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caps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Zasady formalne pisania pracy dyplomowej</w:t>
      </w:r>
      <w:r w:rsidR="00044364" w:rsidRPr="00C061C4">
        <w:rPr>
          <w:rFonts w:asciiTheme="minorHAnsi" w:hAnsiTheme="minorHAnsi"/>
          <w:caps/>
          <w:sz w:val="24"/>
          <w:szCs w:val="24"/>
        </w:rPr>
        <w:t xml:space="preserve"> </w:t>
      </w:r>
    </w:p>
    <w:p w14:paraId="5F57CB7C" w14:textId="77777777" w:rsidR="006917DC" w:rsidRPr="00C061C4" w:rsidRDefault="006917DC" w:rsidP="00C20728">
      <w:pPr>
        <w:widowControl/>
        <w:spacing w:line="36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6264C4F" w14:textId="77777777" w:rsidR="009D49F9" w:rsidRPr="00C061C4" w:rsidRDefault="000D7604" w:rsidP="00C20728">
      <w:pPr>
        <w:widowControl/>
        <w:spacing w:line="36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Zalecany</w:t>
      </w:r>
      <w:r w:rsidR="009D49F9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układ treści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pracy dyplomowej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jest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następujący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:</w:t>
      </w:r>
    </w:p>
    <w:p w14:paraId="464A3AA1" w14:textId="77777777"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strona tytułowa,</w:t>
      </w:r>
    </w:p>
    <w:p w14:paraId="28B81AB7" w14:textId="77777777"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spis treści,</w:t>
      </w:r>
    </w:p>
    <w:p w14:paraId="39E5AB5C" w14:textId="77777777" w:rsidR="006E48CE" w:rsidRPr="00C061C4" w:rsidRDefault="006E48CE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wstęp</w:t>
      </w:r>
      <w:r w:rsidR="0006742D" w:rsidRPr="00C061C4">
        <w:rPr>
          <w:rFonts w:asciiTheme="minorHAnsi" w:hAnsiTheme="minorHAnsi"/>
          <w:sz w:val="24"/>
          <w:szCs w:val="24"/>
        </w:rPr>
        <w:t xml:space="preserve"> (wprowadzenie)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3AEBA9D6" w14:textId="77777777"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część </w:t>
      </w:r>
      <w:r w:rsidR="00F14E41">
        <w:rPr>
          <w:rFonts w:asciiTheme="minorHAnsi" w:hAnsiTheme="minorHAnsi"/>
          <w:sz w:val="24"/>
          <w:szCs w:val="24"/>
        </w:rPr>
        <w:t>opisowa (</w:t>
      </w:r>
      <w:r w:rsidRPr="00C061C4">
        <w:rPr>
          <w:rFonts w:asciiTheme="minorHAnsi" w:hAnsiTheme="minorHAnsi"/>
          <w:sz w:val="24"/>
          <w:szCs w:val="24"/>
        </w:rPr>
        <w:t>literaturowa</w:t>
      </w:r>
      <w:r w:rsidR="00F14E41">
        <w:rPr>
          <w:rFonts w:asciiTheme="minorHAnsi" w:hAnsiTheme="minorHAnsi"/>
          <w:sz w:val="24"/>
          <w:szCs w:val="24"/>
        </w:rPr>
        <w:t>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7DDF402B" w14:textId="77777777"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część</w:t>
      </w:r>
      <w:r w:rsidR="006E48CE" w:rsidRPr="00C061C4">
        <w:rPr>
          <w:rFonts w:asciiTheme="minorHAnsi" w:hAnsiTheme="minorHAnsi"/>
          <w:sz w:val="24"/>
          <w:szCs w:val="24"/>
        </w:rPr>
        <w:t xml:space="preserve"> doświadczaln</w:t>
      </w:r>
      <w:r w:rsidRPr="00C061C4">
        <w:rPr>
          <w:rFonts w:asciiTheme="minorHAnsi" w:hAnsiTheme="minorHAnsi"/>
          <w:sz w:val="24"/>
          <w:szCs w:val="24"/>
        </w:rPr>
        <w:t>a</w:t>
      </w:r>
      <w:r w:rsidR="006E48CE" w:rsidRPr="00C061C4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(</w:t>
      </w:r>
      <w:r w:rsidR="006E48CE" w:rsidRPr="00C061C4">
        <w:rPr>
          <w:rFonts w:asciiTheme="minorHAnsi" w:hAnsiTheme="minorHAnsi"/>
          <w:sz w:val="24"/>
          <w:szCs w:val="24"/>
        </w:rPr>
        <w:t>projektow</w:t>
      </w:r>
      <w:r w:rsidRPr="00C061C4">
        <w:rPr>
          <w:rFonts w:asciiTheme="minorHAnsi" w:hAnsiTheme="minorHAnsi"/>
          <w:sz w:val="24"/>
          <w:szCs w:val="24"/>
        </w:rPr>
        <w:t>a)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78ADB21F" w14:textId="77777777" w:rsidR="006A5C12" w:rsidRDefault="006A5C1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podsumowanie (wnioski)</w:t>
      </w:r>
    </w:p>
    <w:p w14:paraId="3A973CE2" w14:textId="77777777" w:rsidR="006E48CE" w:rsidRPr="006A5C12" w:rsidRDefault="006A5C1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A5C12">
        <w:rPr>
          <w:rFonts w:asciiTheme="minorHAnsi" w:hAnsiTheme="minorHAnsi"/>
          <w:sz w:val="24"/>
          <w:szCs w:val="24"/>
        </w:rPr>
        <w:t>bibliografia</w:t>
      </w:r>
      <w:r w:rsidR="003E7AD9" w:rsidRPr="006A5C12">
        <w:rPr>
          <w:rFonts w:asciiTheme="minorHAnsi" w:hAnsiTheme="minorHAnsi"/>
          <w:sz w:val="24"/>
          <w:szCs w:val="24"/>
        </w:rPr>
        <w:t>.</w:t>
      </w:r>
    </w:p>
    <w:p w14:paraId="57077A0D" w14:textId="2426B745" w:rsidR="00191D7F" w:rsidRPr="00E41968" w:rsidRDefault="00E10902" w:rsidP="003F629D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hAnsiTheme="minorHAnsi"/>
          <w:sz w:val="24"/>
          <w:szCs w:val="24"/>
        </w:rPr>
        <w:lastRenderedPageBreak/>
        <w:t>W</w:t>
      </w:r>
      <w:r w:rsidR="006E48CE" w:rsidRPr="00C061C4">
        <w:rPr>
          <w:rFonts w:asciiTheme="minorHAnsi" w:hAnsiTheme="minorHAnsi"/>
          <w:sz w:val="24"/>
          <w:szCs w:val="24"/>
        </w:rPr>
        <w:t xml:space="preserve"> końcowej części pracy </w:t>
      </w:r>
      <w:r w:rsidRPr="00C061C4">
        <w:rPr>
          <w:rFonts w:asciiTheme="minorHAnsi" w:hAnsiTheme="minorHAnsi"/>
          <w:sz w:val="24"/>
          <w:szCs w:val="24"/>
        </w:rPr>
        <w:t>należy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wkleić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 w:rsidRPr="0095387C">
        <w:rPr>
          <w:rFonts w:asciiTheme="minorHAnsi" w:hAnsiTheme="minorHAnsi"/>
          <w:sz w:val="24"/>
          <w:szCs w:val="24"/>
        </w:rPr>
        <w:t xml:space="preserve">oświadczenie studenta o samodzielnym wykonaniu pracy dyplomowej i zgodności wersji elektronicznej z wersją papierową (załącznik </w:t>
      </w:r>
      <w:r w:rsidR="00961778">
        <w:rPr>
          <w:rFonts w:asciiTheme="minorHAnsi" w:hAnsiTheme="minorHAnsi"/>
          <w:sz w:val="24"/>
          <w:szCs w:val="24"/>
        </w:rPr>
        <w:t xml:space="preserve">numer </w:t>
      </w:r>
      <w:r w:rsidR="00E85EBA">
        <w:rPr>
          <w:rFonts w:asciiTheme="minorHAnsi" w:hAnsiTheme="minorHAnsi"/>
          <w:sz w:val="24"/>
          <w:szCs w:val="24"/>
        </w:rPr>
        <w:t>2</w:t>
      </w:r>
      <w:r w:rsidR="00992056" w:rsidRPr="0095387C">
        <w:rPr>
          <w:rFonts w:asciiTheme="minorHAnsi" w:hAnsiTheme="minorHAnsi"/>
          <w:sz w:val="24"/>
          <w:szCs w:val="24"/>
        </w:rPr>
        <w:t>) oraz</w:t>
      </w:r>
      <w:r w:rsidRPr="0095387C">
        <w:rPr>
          <w:rFonts w:asciiTheme="minorHAnsi" w:hAnsiTheme="minorHAnsi"/>
          <w:sz w:val="24"/>
          <w:szCs w:val="24"/>
        </w:rPr>
        <w:t xml:space="preserve"> kopertę</w:t>
      </w:r>
      <w:r w:rsidRPr="00C061C4">
        <w:rPr>
          <w:rFonts w:asciiTheme="minorHAnsi" w:hAnsiTheme="minorHAnsi"/>
          <w:sz w:val="24"/>
          <w:szCs w:val="24"/>
        </w:rPr>
        <w:t xml:space="preserve"> z </w:t>
      </w:r>
      <w:r w:rsidRPr="00E375F6">
        <w:rPr>
          <w:rFonts w:asciiTheme="minorHAnsi" w:hAnsiTheme="minorHAnsi"/>
          <w:sz w:val="24"/>
          <w:szCs w:val="24"/>
        </w:rPr>
        <w:t>płytą CD</w:t>
      </w:r>
      <w:r w:rsidR="00942E19" w:rsidRPr="00E375F6">
        <w:rPr>
          <w:rFonts w:asciiTheme="minorHAnsi" w:hAnsiTheme="minorHAnsi"/>
          <w:sz w:val="24"/>
          <w:szCs w:val="24"/>
        </w:rPr>
        <w:t>,</w:t>
      </w:r>
      <w:r w:rsidRPr="00C061C4">
        <w:rPr>
          <w:rFonts w:asciiTheme="minorHAnsi" w:hAnsiTheme="minorHAnsi"/>
          <w:sz w:val="24"/>
          <w:szCs w:val="24"/>
        </w:rPr>
        <w:t xml:space="preserve"> </w:t>
      </w:r>
      <w:r w:rsidR="006E48CE" w:rsidRPr="00C061C4">
        <w:rPr>
          <w:rFonts w:asciiTheme="minorHAnsi" w:hAnsiTheme="minorHAnsi"/>
          <w:sz w:val="24"/>
          <w:szCs w:val="24"/>
        </w:rPr>
        <w:t xml:space="preserve">na której </w:t>
      </w:r>
      <w:r w:rsidR="00E171BF" w:rsidRPr="00C061C4">
        <w:rPr>
          <w:rFonts w:asciiTheme="minorHAnsi" w:hAnsiTheme="minorHAnsi"/>
          <w:sz w:val="24"/>
          <w:szCs w:val="24"/>
        </w:rPr>
        <w:t>zapisano</w:t>
      </w:r>
      <w:r w:rsidR="006E48CE" w:rsidRPr="00C061C4">
        <w:rPr>
          <w:rFonts w:asciiTheme="minorHAnsi" w:hAnsiTheme="minorHAnsi"/>
          <w:sz w:val="24"/>
          <w:szCs w:val="24"/>
        </w:rPr>
        <w:t xml:space="preserve"> zawartość pracy</w:t>
      </w:r>
      <w:r w:rsidR="00E375F6">
        <w:rPr>
          <w:rFonts w:asciiTheme="minorHAnsi" w:hAnsiTheme="minorHAnsi"/>
          <w:sz w:val="24"/>
          <w:szCs w:val="24"/>
        </w:rPr>
        <w:t>.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t>W </w:t>
      </w:r>
      <w:r w:rsidR="006E48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pracy można dodatkowo zamieścić </w:t>
      </w:r>
      <w:r w:rsidR="00D5254B">
        <w:rPr>
          <w:rFonts w:asciiTheme="minorHAnsi" w:eastAsiaTheme="minorHAnsi" w:hAnsiTheme="minorHAnsi"/>
          <w:sz w:val="24"/>
          <w:szCs w:val="24"/>
          <w:lang w:eastAsia="en-US"/>
        </w:rPr>
        <w:t xml:space="preserve">spis ważniejszych oznaczeń </w:t>
      </w:r>
      <w:r w:rsidR="00D5254B" w:rsidRPr="00E375F6">
        <w:rPr>
          <w:rFonts w:asciiTheme="minorHAnsi" w:eastAsiaTheme="minorHAnsi" w:hAnsiTheme="minorHAnsi"/>
          <w:sz w:val="24"/>
          <w:szCs w:val="24"/>
          <w:lang w:eastAsia="en-US"/>
        </w:rPr>
        <w:t>oraz tabel i rysunków.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191D7F" w:rsidRPr="00191D7F">
        <w:rPr>
          <w:rFonts w:asciiTheme="minorHAnsi" w:eastAsiaTheme="minorHAnsi" w:hAnsiTheme="minorHAnsi"/>
          <w:sz w:val="24"/>
          <w:szCs w:val="24"/>
          <w:lang w:eastAsia="en-US"/>
        </w:rPr>
        <w:t>Wymagania dotyczące edycji pracy zamies</w:t>
      </w:r>
      <w:r w:rsidR="002C55CF">
        <w:rPr>
          <w:rFonts w:asciiTheme="minorHAnsi" w:eastAsiaTheme="minorHAnsi" w:hAnsiTheme="minorHAnsi"/>
          <w:sz w:val="24"/>
          <w:szCs w:val="24"/>
          <w:lang w:eastAsia="en-US"/>
        </w:rPr>
        <w:t xml:space="preserve">zczone zostały w załączniku nr </w:t>
      </w:r>
      <w:r w:rsidR="00E85EBA">
        <w:rPr>
          <w:rFonts w:asciiTheme="minorHAnsi" w:eastAsiaTheme="minorHAnsi" w:hAnsiTheme="minorHAnsi"/>
          <w:sz w:val="24"/>
          <w:szCs w:val="24"/>
          <w:lang w:eastAsia="en-US"/>
        </w:rPr>
        <w:t>3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. Wzór strony </w:t>
      </w:r>
      <w:r w:rsidR="001C5959">
        <w:rPr>
          <w:rFonts w:asciiTheme="minorHAnsi" w:eastAsiaTheme="minorHAnsi" w:hAnsiTheme="minorHAnsi"/>
          <w:sz w:val="24"/>
          <w:szCs w:val="24"/>
          <w:lang w:eastAsia="en-US"/>
        </w:rPr>
        <w:t xml:space="preserve">tytułowej zawiera załącznik nr </w:t>
      </w:r>
      <w:r w:rsidR="00E85EBA">
        <w:rPr>
          <w:rFonts w:asciiTheme="minorHAnsi" w:eastAsiaTheme="minorHAnsi" w:hAnsiTheme="minorHAnsi"/>
          <w:sz w:val="24"/>
          <w:szCs w:val="24"/>
          <w:lang w:eastAsia="en-US"/>
        </w:rPr>
        <w:t>4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sectPr w:rsidR="00191D7F" w:rsidRPr="00E41968" w:rsidSect="006B47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ADEo00">
    <w:panose1 w:val="00000000000000000000"/>
    <w:charset w:val="00"/>
    <w:family w:val="roman"/>
    <w:notTrueType/>
    <w:pitch w:val="default"/>
  </w:font>
  <w:font w:name="Times New Roman,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E90"/>
    <w:multiLevelType w:val="hybridMultilevel"/>
    <w:tmpl w:val="20FCD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AE0"/>
    <w:multiLevelType w:val="hybridMultilevel"/>
    <w:tmpl w:val="BF26A47A"/>
    <w:lvl w:ilvl="0" w:tplc="45DEC29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74D60FE"/>
    <w:multiLevelType w:val="hybridMultilevel"/>
    <w:tmpl w:val="776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47A"/>
    <w:multiLevelType w:val="hybridMultilevel"/>
    <w:tmpl w:val="953C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03E6"/>
    <w:multiLevelType w:val="hybridMultilevel"/>
    <w:tmpl w:val="90C8C5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532F7A"/>
    <w:multiLevelType w:val="hybridMultilevel"/>
    <w:tmpl w:val="1FA2D40A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100F"/>
    <w:multiLevelType w:val="hybridMultilevel"/>
    <w:tmpl w:val="9B88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03DA"/>
    <w:multiLevelType w:val="hybridMultilevel"/>
    <w:tmpl w:val="E430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494F"/>
    <w:multiLevelType w:val="hybridMultilevel"/>
    <w:tmpl w:val="3528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B6B57"/>
    <w:multiLevelType w:val="hybridMultilevel"/>
    <w:tmpl w:val="6DC0C6C8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A570F"/>
    <w:multiLevelType w:val="singleLevel"/>
    <w:tmpl w:val="9288F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F76CF"/>
    <w:multiLevelType w:val="hybridMultilevel"/>
    <w:tmpl w:val="7AF6B0B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361"/>
    <w:multiLevelType w:val="hybridMultilevel"/>
    <w:tmpl w:val="BE08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A9C5067"/>
    <w:multiLevelType w:val="hybridMultilevel"/>
    <w:tmpl w:val="7E68C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0700"/>
    <w:multiLevelType w:val="hybridMultilevel"/>
    <w:tmpl w:val="7E24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37149"/>
    <w:multiLevelType w:val="singleLevel"/>
    <w:tmpl w:val="7FCAE570"/>
    <w:lvl w:ilvl="0">
      <w:start w:val="1"/>
      <w:numFmt w:val="decimal"/>
      <w:lvlText w:val="[%1]"/>
      <w:legacy w:legacy="1" w:legacySpace="0" w:legacyIndent="397"/>
      <w:lvlJc w:val="left"/>
      <w:pPr>
        <w:ind w:left="397" w:hanging="397"/>
      </w:pPr>
    </w:lvl>
  </w:abstractNum>
  <w:abstractNum w:abstractNumId="17" w15:restartNumberingAfterBreak="0">
    <w:nsid w:val="69484A3F"/>
    <w:multiLevelType w:val="hybridMultilevel"/>
    <w:tmpl w:val="95521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743F1D"/>
    <w:multiLevelType w:val="hybridMultilevel"/>
    <w:tmpl w:val="B2643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547D"/>
    <w:multiLevelType w:val="singleLevel"/>
    <w:tmpl w:val="307C7C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F9F737D"/>
    <w:multiLevelType w:val="hybridMultilevel"/>
    <w:tmpl w:val="A0A08744"/>
    <w:lvl w:ilvl="0" w:tplc="992471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C34B2"/>
    <w:multiLevelType w:val="hybridMultilevel"/>
    <w:tmpl w:val="8F62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28338">
    <w:abstractNumId w:val="3"/>
  </w:num>
  <w:num w:numId="2" w16cid:durableId="1674062267">
    <w:abstractNumId w:val="18"/>
  </w:num>
  <w:num w:numId="3" w16cid:durableId="605962381">
    <w:abstractNumId w:val="16"/>
  </w:num>
  <w:num w:numId="4" w16cid:durableId="1826890848">
    <w:abstractNumId w:val="19"/>
  </w:num>
  <w:num w:numId="5" w16cid:durableId="316154748">
    <w:abstractNumId w:val="14"/>
  </w:num>
  <w:num w:numId="6" w16cid:durableId="1379891587">
    <w:abstractNumId w:val="12"/>
  </w:num>
  <w:num w:numId="7" w16cid:durableId="1982617846">
    <w:abstractNumId w:val="10"/>
  </w:num>
  <w:num w:numId="8" w16cid:durableId="1782413201">
    <w:abstractNumId w:val="17"/>
  </w:num>
  <w:num w:numId="9" w16cid:durableId="1941136009">
    <w:abstractNumId w:val="15"/>
  </w:num>
  <w:num w:numId="10" w16cid:durableId="104815190">
    <w:abstractNumId w:val="4"/>
  </w:num>
  <w:num w:numId="11" w16cid:durableId="469638185">
    <w:abstractNumId w:val="20"/>
  </w:num>
  <w:num w:numId="12" w16cid:durableId="1258445690">
    <w:abstractNumId w:val="0"/>
  </w:num>
  <w:num w:numId="13" w16cid:durableId="230510723">
    <w:abstractNumId w:val="6"/>
  </w:num>
  <w:num w:numId="14" w16cid:durableId="1338383657">
    <w:abstractNumId w:val="8"/>
  </w:num>
  <w:num w:numId="15" w16cid:durableId="1858304103">
    <w:abstractNumId w:val="5"/>
  </w:num>
  <w:num w:numId="16" w16cid:durableId="688917367">
    <w:abstractNumId w:val="21"/>
  </w:num>
  <w:num w:numId="17" w16cid:durableId="596014155">
    <w:abstractNumId w:val="1"/>
  </w:num>
  <w:num w:numId="18" w16cid:durableId="1992824738">
    <w:abstractNumId w:val="9"/>
  </w:num>
  <w:num w:numId="19" w16cid:durableId="243339870">
    <w:abstractNumId w:val="2"/>
  </w:num>
  <w:num w:numId="20" w16cid:durableId="977950597">
    <w:abstractNumId w:val="7"/>
  </w:num>
  <w:num w:numId="21" w16cid:durableId="308755716">
    <w:abstractNumId w:val="13"/>
  </w:num>
  <w:num w:numId="22" w16cid:durableId="1820728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B05"/>
    <w:rsid w:val="000108B5"/>
    <w:rsid w:val="0001462D"/>
    <w:rsid w:val="00016585"/>
    <w:rsid w:val="00036AAD"/>
    <w:rsid w:val="0004228F"/>
    <w:rsid w:val="00044364"/>
    <w:rsid w:val="00044F44"/>
    <w:rsid w:val="00053F65"/>
    <w:rsid w:val="000668A1"/>
    <w:rsid w:val="0006742D"/>
    <w:rsid w:val="0007542A"/>
    <w:rsid w:val="00075D7F"/>
    <w:rsid w:val="00077B05"/>
    <w:rsid w:val="00086135"/>
    <w:rsid w:val="00091BCD"/>
    <w:rsid w:val="00092AAD"/>
    <w:rsid w:val="000B2EED"/>
    <w:rsid w:val="000B7BAF"/>
    <w:rsid w:val="000D7604"/>
    <w:rsid w:val="000E6C6C"/>
    <w:rsid w:val="00117C5A"/>
    <w:rsid w:val="00143883"/>
    <w:rsid w:val="0015391D"/>
    <w:rsid w:val="00167CB9"/>
    <w:rsid w:val="001827D9"/>
    <w:rsid w:val="00191D7F"/>
    <w:rsid w:val="001B2EAB"/>
    <w:rsid w:val="001B4CFA"/>
    <w:rsid w:val="001C40A4"/>
    <w:rsid w:val="001C5959"/>
    <w:rsid w:val="001C6624"/>
    <w:rsid w:val="001C7AFF"/>
    <w:rsid w:val="001D5004"/>
    <w:rsid w:val="001E7A8E"/>
    <w:rsid w:val="0022374F"/>
    <w:rsid w:val="00226D08"/>
    <w:rsid w:val="0023208A"/>
    <w:rsid w:val="00255531"/>
    <w:rsid w:val="002560FA"/>
    <w:rsid w:val="00294D7D"/>
    <w:rsid w:val="00296750"/>
    <w:rsid w:val="002B1EB4"/>
    <w:rsid w:val="002B28AB"/>
    <w:rsid w:val="002C3031"/>
    <w:rsid w:val="002C55CF"/>
    <w:rsid w:val="002D5208"/>
    <w:rsid w:val="002D62BE"/>
    <w:rsid w:val="003022C9"/>
    <w:rsid w:val="00305007"/>
    <w:rsid w:val="003163B6"/>
    <w:rsid w:val="00325101"/>
    <w:rsid w:val="00325536"/>
    <w:rsid w:val="0034053F"/>
    <w:rsid w:val="003504D3"/>
    <w:rsid w:val="00356B32"/>
    <w:rsid w:val="00375350"/>
    <w:rsid w:val="003756F7"/>
    <w:rsid w:val="00381C47"/>
    <w:rsid w:val="00382894"/>
    <w:rsid w:val="003828DD"/>
    <w:rsid w:val="00391519"/>
    <w:rsid w:val="00391CF6"/>
    <w:rsid w:val="0039498F"/>
    <w:rsid w:val="003A7173"/>
    <w:rsid w:val="003B7A13"/>
    <w:rsid w:val="003D7AE2"/>
    <w:rsid w:val="003E1826"/>
    <w:rsid w:val="003E7984"/>
    <w:rsid w:val="003E7AD9"/>
    <w:rsid w:val="003E7D5C"/>
    <w:rsid w:val="003F09AC"/>
    <w:rsid w:val="003F1A73"/>
    <w:rsid w:val="003F629D"/>
    <w:rsid w:val="004003C9"/>
    <w:rsid w:val="00414A3D"/>
    <w:rsid w:val="0042311E"/>
    <w:rsid w:val="0042726E"/>
    <w:rsid w:val="004277B4"/>
    <w:rsid w:val="00432D60"/>
    <w:rsid w:val="00435FE6"/>
    <w:rsid w:val="004375EA"/>
    <w:rsid w:val="0044245E"/>
    <w:rsid w:val="0045716F"/>
    <w:rsid w:val="004831BE"/>
    <w:rsid w:val="004A385B"/>
    <w:rsid w:val="004C434B"/>
    <w:rsid w:val="004D5EC6"/>
    <w:rsid w:val="004F2E8B"/>
    <w:rsid w:val="00500CA3"/>
    <w:rsid w:val="0050101A"/>
    <w:rsid w:val="00506E0A"/>
    <w:rsid w:val="005141A5"/>
    <w:rsid w:val="0052005A"/>
    <w:rsid w:val="00520BDF"/>
    <w:rsid w:val="00542691"/>
    <w:rsid w:val="00560776"/>
    <w:rsid w:val="00560EA9"/>
    <w:rsid w:val="0056230B"/>
    <w:rsid w:val="005638D4"/>
    <w:rsid w:val="0056733A"/>
    <w:rsid w:val="0057081D"/>
    <w:rsid w:val="00582B3A"/>
    <w:rsid w:val="00583498"/>
    <w:rsid w:val="00583909"/>
    <w:rsid w:val="005876B8"/>
    <w:rsid w:val="005C550B"/>
    <w:rsid w:val="005D7858"/>
    <w:rsid w:val="005E6509"/>
    <w:rsid w:val="005E7C4F"/>
    <w:rsid w:val="005F7516"/>
    <w:rsid w:val="0060571C"/>
    <w:rsid w:val="006105D4"/>
    <w:rsid w:val="0061358D"/>
    <w:rsid w:val="006144A1"/>
    <w:rsid w:val="00614F7F"/>
    <w:rsid w:val="00627334"/>
    <w:rsid w:val="00635FD8"/>
    <w:rsid w:val="00644E1E"/>
    <w:rsid w:val="00651577"/>
    <w:rsid w:val="00660E78"/>
    <w:rsid w:val="006632CB"/>
    <w:rsid w:val="0066579E"/>
    <w:rsid w:val="006668C9"/>
    <w:rsid w:val="006917DC"/>
    <w:rsid w:val="00695355"/>
    <w:rsid w:val="006A0A5C"/>
    <w:rsid w:val="006A5C12"/>
    <w:rsid w:val="006B473F"/>
    <w:rsid w:val="006B660E"/>
    <w:rsid w:val="006C481E"/>
    <w:rsid w:val="006E48CE"/>
    <w:rsid w:val="006F2DBE"/>
    <w:rsid w:val="007038C9"/>
    <w:rsid w:val="00713F46"/>
    <w:rsid w:val="00722A5A"/>
    <w:rsid w:val="0073623B"/>
    <w:rsid w:val="00743967"/>
    <w:rsid w:val="007445BD"/>
    <w:rsid w:val="00745F8E"/>
    <w:rsid w:val="00762FD8"/>
    <w:rsid w:val="00777F95"/>
    <w:rsid w:val="007802E1"/>
    <w:rsid w:val="007842A0"/>
    <w:rsid w:val="00795618"/>
    <w:rsid w:val="007A2ADA"/>
    <w:rsid w:val="007A53B6"/>
    <w:rsid w:val="007C683B"/>
    <w:rsid w:val="007D254C"/>
    <w:rsid w:val="007D7023"/>
    <w:rsid w:val="007E2485"/>
    <w:rsid w:val="007F0273"/>
    <w:rsid w:val="007F15C4"/>
    <w:rsid w:val="00815007"/>
    <w:rsid w:val="00816792"/>
    <w:rsid w:val="0081781F"/>
    <w:rsid w:val="008213A5"/>
    <w:rsid w:val="00822104"/>
    <w:rsid w:val="00822790"/>
    <w:rsid w:val="00832248"/>
    <w:rsid w:val="008324D1"/>
    <w:rsid w:val="008452F9"/>
    <w:rsid w:val="00846163"/>
    <w:rsid w:val="00863D7D"/>
    <w:rsid w:val="00866E63"/>
    <w:rsid w:val="008772DA"/>
    <w:rsid w:val="00884971"/>
    <w:rsid w:val="0089255B"/>
    <w:rsid w:val="008A332D"/>
    <w:rsid w:val="008A3DAA"/>
    <w:rsid w:val="008C1BEE"/>
    <w:rsid w:val="008C24E8"/>
    <w:rsid w:val="008D18D0"/>
    <w:rsid w:val="008E0BBF"/>
    <w:rsid w:val="008F04B1"/>
    <w:rsid w:val="008F58CF"/>
    <w:rsid w:val="008F5E0E"/>
    <w:rsid w:val="00905787"/>
    <w:rsid w:val="009246F7"/>
    <w:rsid w:val="00925CEB"/>
    <w:rsid w:val="00927152"/>
    <w:rsid w:val="00927161"/>
    <w:rsid w:val="009310AD"/>
    <w:rsid w:val="00942E19"/>
    <w:rsid w:val="00944BA6"/>
    <w:rsid w:val="009454F4"/>
    <w:rsid w:val="00951E95"/>
    <w:rsid w:val="0095387C"/>
    <w:rsid w:val="009569B8"/>
    <w:rsid w:val="00961778"/>
    <w:rsid w:val="00975718"/>
    <w:rsid w:val="00992056"/>
    <w:rsid w:val="0099644D"/>
    <w:rsid w:val="009C7EF1"/>
    <w:rsid w:val="009D49F9"/>
    <w:rsid w:val="009E7B81"/>
    <w:rsid w:val="00A22709"/>
    <w:rsid w:val="00A22F13"/>
    <w:rsid w:val="00A545C6"/>
    <w:rsid w:val="00A71D4D"/>
    <w:rsid w:val="00A73D31"/>
    <w:rsid w:val="00A746B4"/>
    <w:rsid w:val="00A76B37"/>
    <w:rsid w:val="00A77AF5"/>
    <w:rsid w:val="00A90A08"/>
    <w:rsid w:val="00AD3027"/>
    <w:rsid w:val="00AE094D"/>
    <w:rsid w:val="00AF24B1"/>
    <w:rsid w:val="00B13D70"/>
    <w:rsid w:val="00B32B0A"/>
    <w:rsid w:val="00B453B0"/>
    <w:rsid w:val="00B517CE"/>
    <w:rsid w:val="00B76BA1"/>
    <w:rsid w:val="00B935AA"/>
    <w:rsid w:val="00BB48CF"/>
    <w:rsid w:val="00BB4EC9"/>
    <w:rsid w:val="00BE4B39"/>
    <w:rsid w:val="00C061C4"/>
    <w:rsid w:val="00C07092"/>
    <w:rsid w:val="00C12DBE"/>
    <w:rsid w:val="00C20728"/>
    <w:rsid w:val="00C24AF8"/>
    <w:rsid w:val="00C26F0D"/>
    <w:rsid w:val="00C44883"/>
    <w:rsid w:val="00C44BD4"/>
    <w:rsid w:val="00C44ED8"/>
    <w:rsid w:val="00C8601B"/>
    <w:rsid w:val="00C904FF"/>
    <w:rsid w:val="00CA6174"/>
    <w:rsid w:val="00CB7688"/>
    <w:rsid w:val="00CC6195"/>
    <w:rsid w:val="00CC7EE0"/>
    <w:rsid w:val="00CD01D5"/>
    <w:rsid w:val="00CD4071"/>
    <w:rsid w:val="00CE5B3D"/>
    <w:rsid w:val="00CE6E85"/>
    <w:rsid w:val="00CE7A5F"/>
    <w:rsid w:val="00CF5AE5"/>
    <w:rsid w:val="00D06E7A"/>
    <w:rsid w:val="00D2717F"/>
    <w:rsid w:val="00D35C2E"/>
    <w:rsid w:val="00D5254B"/>
    <w:rsid w:val="00D54B53"/>
    <w:rsid w:val="00D54EB3"/>
    <w:rsid w:val="00D56A7C"/>
    <w:rsid w:val="00D6180F"/>
    <w:rsid w:val="00D61C8B"/>
    <w:rsid w:val="00D65C96"/>
    <w:rsid w:val="00D71EF7"/>
    <w:rsid w:val="00D85058"/>
    <w:rsid w:val="00D93F60"/>
    <w:rsid w:val="00DB169A"/>
    <w:rsid w:val="00DB63FB"/>
    <w:rsid w:val="00DD26DA"/>
    <w:rsid w:val="00DE0B73"/>
    <w:rsid w:val="00DE6484"/>
    <w:rsid w:val="00DF1A46"/>
    <w:rsid w:val="00E04E1A"/>
    <w:rsid w:val="00E10902"/>
    <w:rsid w:val="00E114F7"/>
    <w:rsid w:val="00E143E9"/>
    <w:rsid w:val="00E171BF"/>
    <w:rsid w:val="00E3419A"/>
    <w:rsid w:val="00E375F6"/>
    <w:rsid w:val="00E41968"/>
    <w:rsid w:val="00E5255F"/>
    <w:rsid w:val="00E54C09"/>
    <w:rsid w:val="00E640E3"/>
    <w:rsid w:val="00E73F8E"/>
    <w:rsid w:val="00E8051B"/>
    <w:rsid w:val="00E85EBA"/>
    <w:rsid w:val="00EA001E"/>
    <w:rsid w:val="00EA4355"/>
    <w:rsid w:val="00EB2045"/>
    <w:rsid w:val="00EC713E"/>
    <w:rsid w:val="00EE5C0B"/>
    <w:rsid w:val="00EE5C29"/>
    <w:rsid w:val="00EF4052"/>
    <w:rsid w:val="00EF5583"/>
    <w:rsid w:val="00F14E41"/>
    <w:rsid w:val="00F3672F"/>
    <w:rsid w:val="00F5184F"/>
    <w:rsid w:val="00F563F9"/>
    <w:rsid w:val="00F74193"/>
    <w:rsid w:val="00F80286"/>
    <w:rsid w:val="00F87AA3"/>
    <w:rsid w:val="00FA022F"/>
    <w:rsid w:val="00FA7EA4"/>
    <w:rsid w:val="00FD77DE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F0BF"/>
  <w15:docId w15:val="{7292A551-3BFB-4B6F-B6BE-D2849AF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05"/>
    <w:pPr>
      <w:widowControl w:val="0"/>
      <w:autoSpaceDE w:val="0"/>
      <w:autoSpaceDN w:val="0"/>
      <w:adjustRightInd w:val="0"/>
      <w:spacing w:after="0" w:line="440" w:lineRule="auto"/>
      <w:ind w:left="400" w:hanging="360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7161"/>
    <w:pPr>
      <w:keepNext/>
      <w:widowControl/>
      <w:autoSpaceDE/>
      <w:autoSpaceDN/>
      <w:adjustRightInd/>
      <w:spacing w:line="240" w:lineRule="auto"/>
      <w:ind w:left="0" w:firstLine="0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7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077B05"/>
    <w:pPr>
      <w:widowControl w:val="0"/>
      <w:autoSpaceDE w:val="0"/>
      <w:autoSpaceDN w:val="0"/>
      <w:adjustRightInd w:val="0"/>
      <w:spacing w:before="20" w:after="0" w:line="240" w:lineRule="auto"/>
      <w:ind w:firstLine="340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826"/>
    <w:pPr>
      <w:ind w:left="720"/>
      <w:contextualSpacing/>
    </w:pPr>
  </w:style>
  <w:style w:type="paragraph" w:customStyle="1" w:styleId="FR1">
    <w:name w:val="FR1"/>
    <w:rsid w:val="006E48CE"/>
    <w:pPr>
      <w:widowControl w:val="0"/>
      <w:autoSpaceDE w:val="0"/>
      <w:autoSpaceDN w:val="0"/>
      <w:adjustRightInd w:val="0"/>
      <w:spacing w:after="0" w:line="420" w:lineRule="auto"/>
      <w:ind w:left="104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blokowy">
    <w:name w:val="Block Text"/>
    <w:basedOn w:val="Normalny"/>
    <w:semiHidden/>
    <w:rsid w:val="006E48CE"/>
    <w:pPr>
      <w:spacing w:line="380" w:lineRule="auto"/>
      <w:ind w:left="360" w:right="7459" w:firstLine="0"/>
      <w:jc w:val="both"/>
    </w:pPr>
  </w:style>
  <w:style w:type="paragraph" w:styleId="Tekstpodstawowy">
    <w:name w:val="Body Text"/>
    <w:basedOn w:val="Normalny"/>
    <w:link w:val="TekstpodstawowyZnak"/>
    <w:semiHidden/>
    <w:rsid w:val="006E48CE"/>
    <w:pPr>
      <w:spacing w:line="360" w:lineRule="auto"/>
      <w:ind w:left="0" w:firstLine="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48CE"/>
    <w:rPr>
      <w:rFonts w:ascii="Times New Roman" w:eastAsia="Times New Roman" w:hAnsi="Times New Roman" w:cs="Times New Roman"/>
      <w:sz w:val="26"/>
      <w:lang w:eastAsia="pl-PL"/>
    </w:rPr>
  </w:style>
  <w:style w:type="paragraph" w:customStyle="1" w:styleId="Text">
    <w:name w:val="Text"/>
    <w:basedOn w:val="Normalny"/>
    <w:rsid w:val="006E48CE"/>
    <w:pPr>
      <w:widowControl/>
      <w:tabs>
        <w:tab w:val="left" w:pos="340"/>
      </w:tabs>
      <w:overflowPunct w:val="0"/>
      <w:spacing w:line="240" w:lineRule="auto"/>
      <w:ind w:left="0" w:firstLine="340"/>
      <w:jc w:val="both"/>
      <w:textAlignment w:val="baseline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9271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69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7D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7D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ytu">
    <w:name w:val="Title"/>
    <w:basedOn w:val="Normalny"/>
    <w:link w:val="TytuZnak"/>
    <w:qFormat/>
    <w:rsid w:val="006917DC"/>
    <w:pPr>
      <w:widowControl/>
      <w:autoSpaceDE/>
      <w:autoSpaceDN/>
      <w:adjustRightInd/>
      <w:spacing w:line="240" w:lineRule="auto"/>
      <w:ind w:left="0" w:firstLine="0"/>
      <w:jc w:val="center"/>
    </w:pPr>
    <w:rPr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917D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xWyp">
    <w:name w:val="TxWyp"/>
    <w:basedOn w:val="Text"/>
    <w:rsid w:val="006917DC"/>
    <w:pPr>
      <w:ind w:left="340" w:hanging="340"/>
    </w:pPr>
  </w:style>
  <w:style w:type="paragraph" w:customStyle="1" w:styleId="Roz2">
    <w:name w:val="Roz2"/>
    <w:basedOn w:val="Text"/>
    <w:next w:val="Normalny"/>
    <w:rsid w:val="006917DC"/>
    <w:pPr>
      <w:spacing w:before="480"/>
      <w:ind w:left="850" w:hanging="510"/>
      <w:jc w:val="left"/>
    </w:pPr>
    <w:rPr>
      <w:b/>
      <w:sz w:val="26"/>
    </w:rPr>
  </w:style>
  <w:style w:type="paragraph" w:customStyle="1" w:styleId="Roz1">
    <w:name w:val="Roz1"/>
    <w:basedOn w:val="Text"/>
    <w:next w:val="Roz2"/>
    <w:rsid w:val="006917DC"/>
    <w:pPr>
      <w:spacing w:before="3000"/>
      <w:ind w:left="624" w:hanging="284"/>
      <w:jc w:val="left"/>
    </w:pPr>
    <w:rPr>
      <w:b/>
      <w:caps/>
      <w:sz w:val="26"/>
    </w:rPr>
  </w:style>
  <w:style w:type="paragraph" w:customStyle="1" w:styleId="TabNag">
    <w:name w:val="TabNag"/>
    <w:basedOn w:val="Text"/>
    <w:next w:val="Normalny"/>
    <w:rsid w:val="006917DC"/>
    <w:pPr>
      <w:spacing w:before="120" w:after="120"/>
      <w:ind w:firstLine="0"/>
      <w:jc w:val="center"/>
    </w:pPr>
    <w:rPr>
      <w:sz w:val="20"/>
    </w:rPr>
  </w:style>
  <w:style w:type="paragraph" w:customStyle="1" w:styleId="TabNr">
    <w:name w:val="TabNr"/>
    <w:basedOn w:val="Text"/>
    <w:next w:val="TabNag"/>
    <w:rsid w:val="006917DC"/>
    <w:pPr>
      <w:spacing w:before="320"/>
      <w:jc w:val="right"/>
    </w:pPr>
    <w:rPr>
      <w:b/>
      <w:sz w:val="20"/>
    </w:rPr>
  </w:style>
  <w:style w:type="paragraph" w:customStyle="1" w:styleId="mstandardowy">
    <w:name w:val="m_standardowy"/>
    <w:basedOn w:val="Normalny"/>
    <w:rsid w:val="006B473F"/>
    <w:pPr>
      <w:widowControl/>
      <w:tabs>
        <w:tab w:val="left" w:pos="425"/>
      </w:tabs>
      <w:autoSpaceDE/>
      <w:autoSpaceDN/>
      <w:adjustRightInd/>
      <w:spacing w:after="80" w:line="360" w:lineRule="auto"/>
      <w:ind w:left="0" w:firstLine="425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2374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5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0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2560FA"/>
  </w:style>
  <w:style w:type="paragraph" w:customStyle="1" w:styleId="Styl2">
    <w:name w:val="Styl 2"/>
    <w:basedOn w:val="Normalny"/>
    <w:uiPriority w:val="99"/>
    <w:rsid w:val="0044245E"/>
    <w:pPr>
      <w:spacing w:line="240" w:lineRule="auto"/>
      <w:ind w:left="0" w:firstLine="708"/>
      <w:jc w:val="both"/>
    </w:pPr>
    <w:rPr>
      <w:rFonts w:cs="Arial"/>
      <w:bCs/>
      <w:sz w:val="24"/>
      <w:szCs w:val="24"/>
    </w:rPr>
  </w:style>
  <w:style w:type="character" w:customStyle="1" w:styleId="markedcontent">
    <w:name w:val="markedcontent"/>
    <w:basedOn w:val="Domylnaczcionkaakapitu"/>
    <w:rsid w:val="00BB48CF"/>
  </w:style>
  <w:style w:type="character" w:styleId="Uwydatnienie">
    <w:name w:val="Emphasis"/>
    <w:basedOn w:val="Domylnaczcionkaakapitu"/>
    <w:uiPriority w:val="20"/>
    <w:qFormat/>
    <w:rsid w:val="00414A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E1F59-BBE4-4004-B315-0B46020A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Migus</cp:lastModifiedBy>
  <cp:revision>5</cp:revision>
  <dcterms:created xsi:type="dcterms:W3CDTF">2023-11-22T18:52:00Z</dcterms:created>
  <dcterms:modified xsi:type="dcterms:W3CDTF">2025-05-09T16:08:00Z</dcterms:modified>
</cp:coreProperties>
</file>