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84342" w14:textId="7258C139" w:rsidR="001F242A" w:rsidRPr="00100779" w:rsidRDefault="001F242A" w:rsidP="001F242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I</w:t>
      </w:r>
      <w:r w:rsidRPr="00100779">
        <w:rPr>
          <w:b/>
          <w:bCs/>
          <w:sz w:val="28"/>
        </w:rPr>
        <w:t xml:space="preserve"> ROK STUDIÓW </w:t>
      </w:r>
      <w:r w:rsidR="005D6D68">
        <w:rPr>
          <w:b/>
          <w:bCs/>
          <w:sz w:val="28"/>
        </w:rPr>
        <w:t>NIE</w:t>
      </w:r>
      <w:r w:rsidRPr="00100779">
        <w:rPr>
          <w:b/>
          <w:bCs/>
          <w:sz w:val="28"/>
        </w:rPr>
        <w:t>STACJONARNYCH I STOPNIA</w:t>
      </w:r>
    </w:p>
    <w:p w14:paraId="7A991A22" w14:textId="34D2644D" w:rsidR="001F242A" w:rsidRPr="00100779" w:rsidRDefault="001F242A" w:rsidP="001F242A">
      <w:pPr>
        <w:jc w:val="center"/>
        <w:rPr>
          <w:b/>
          <w:bCs/>
          <w:i/>
          <w:iCs/>
          <w:sz w:val="28"/>
        </w:rPr>
      </w:pPr>
      <w:r w:rsidRPr="00100779">
        <w:rPr>
          <w:b/>
          <w:bCs/>
          <w:i/>
          <w:iCs/>
          <w:sz w:val="28"/>
        </w:rPr>
        <w:t>KIERUNEK: B</w:t>
      </w:r>
      <w:r w:rsidR="007F1B68">
        <w:rPr>
          <w:b/>
          <w:bCs/>
          <w:i/>
          <w:iCs/>
          <w:sz w:val="28"/>
        </w:rPr>
        <w:t>HP</w:t>
      </w:r>
    </w:p>
    <w:p w14:paraId="5E8C7E6A" w14:textId="7705FF59" w:rsidR="001F242A" w:rsidRDefault="001F242A" w:rsidP="001F242A">
      <w:pPr>
        <w:jc w:val="center"/>
        <w:rPr>
          <w:b/>
          <w:bCs/>
          <w:sz w:val="28"/>
        </w:rPr>
      </w:pPr>
      <w:r w:rsidRPr="00100779">
        <w:rPr>
          <w:b/>
          <w:bCs/>
          <w:sz w:val="28"/>
        </w:rPr>
        <w:t xml:space="preserve">ROK AKADEMICKI </w:t>
      </w:r>
      <w:r w:rsidR="006A1D22">
        <w:rPr>
          <w:b/>
          <w:bCs/>
          <w:sz w:val="28"/>
        </w:rPr>
        <w:t>202</w:t>
      </w:r>
      <w:r w:rsidR="00157148">
        <w:rPr>
          <w:b/>
          <w:bCs/>
          <w:sz w:val="28"/>
        </w:rPr>
        <w:t>5</w:t>
      </w:r>
      <w:r w:rsidR="006A1D22">
        <w:rPr>
          <w:b/>
          <w:bCs/>
          <w:sz w:val="28"/>
        </w:rPr>
        <w:t>/202</w:t>
      </w:r>
      <w:r w:rsidR="00157148">
        <w:rPr>
          <w:b/>
          <w:bCs/>
          <w:sz w:val="28"/>
        </w:rPr>
        <w:t>6</w:t>
      </w:r>
    </w:p>
    <w:p w14:paraId="4EDA9048" w14:textId="77777777" w:rsidR="001F242A" w:rsidRPr="00100779" w:rsidRDefault="001F242A" w:rsidP="001F242A">
      <w:pPr>
        <w:jc w:val="center"/>
        <w:rPr>
          <w:b/>
          <w:bCs/>
          <w:sz w:val="28"/>
        </w:rPr>
      </w:pPr>
    </w:p>
    <w:p w14:paraId="31DE09F3" w14:textId="12555F84" w:rsidR="001F242A" w:rsidRDefault="001F242A" w:rsidP="001F242A">
      <w:pPr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SEMESTR I</w:t>
      </w:r>
      <w:r w:rsidR="00C13F39">
        <w:rPr>
          <w:b/>
          <w:bCs/>
          <w:i/>
          <w:iCs/>
          <w:sz w:val="28"/>
        </w:rPr>
        <w:t>I</w:t>
      </w:r>
    </w:p>
    <w:p w14:paraId="2E30896B" w14:textId="77777777" w:rsidR="001F242A" w:rsidRPr="00100779" w:rsidRDefault="001F242A" w:rsidP="001F242A">
      <w:pPr>
        <w:jc w:val="center"/>
        <w:rPr>
          <w:b/>
          <w:bCs/>
          <w:i/>
          <w:iCs/>
          <w:sz w:val="28"/>
        </w:rPr>
      </w:pPr>
    </w:p>
    <w:tbl>
      <w:tblPr>
        <w:tblW w:w="1146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2"/>
        <w:gridCol w:w="3928"/>
        <w:gridCol w:w="4536"/>
        <w:gridCol w:w="510"/>
        <w:gridCol w:w="510"/>
        <w:gridCol w:w="510"/>
        <w:gridCol w:w="510"/>
        <w:gridCol w:w="511"/>
      </w:tblGrid>
      <w:tr w:rsidR="00870CB6" w:rsidRPr="00100779" w14:paraId="79B0BB43" w14:textId="6646636A" w:rsidTr="00417302">
        <w:trPr>
          <w:jc w:val="center"/>
        </w:trPr>
        <w:tc>
          <w:tcPr>
            <w:tcW w:w="45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1714950E" w14:textId="77777777" w:rsidR="00870CB6" w:rsidRPr="00CB01E8" w:rsidRDefault="00870CB6" w:rsidP="00E12E1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B01E8">
              <w:rPr>
                <w:b/>
                <w:bCs/>
                <w:i/>
                <w:iCs/>
                <w:sz w:val="22"/>
                <w:szCs w:val="22"/>
              </w:rPr>
              <w:t>Lp.</w:t>
            </w:r>
          </w:p>
        </w:tc>
        <w:tc>
          <w:tcPr>
            <w:tcW w:w="3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0BA702FF" w14:textId="77777777" w:rsidR="00870CB6" w:rsidRPr="00100779" w:rsidRDefault="00870CB6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Nazwa przedmiotu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212A9A00" w14:textId="77777777" w:rsidR="00870CB6" w:rsidRPr="00100779" w:rsidRDefault="00870CB6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Prowadzący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7A62AFAA" w14:textId="77777777" w:rsidR="00870CB6" w:rsidRPr="00100779" w:rsidRDefault="00870CB6" w:rsidP="00E12E1F">
            <w:pPr>
              <w:pStyle w:val="Nagwek9"/>
              <w:rPr>
                <w:i/>
                <w:iCs/>
                <w:spacing w:val="0"/>
                <w:sz w:val="24"/>
              </w:rPr>
            </w:pPr>
            <w:r w:rsidRPr="00100779">
              <w:rPr>
                <w:i/>
                <w:iCs/>
                <w:spacing w:val="0"/>
                <w:sz w:val="24"/>
              </w:rPr>
              <w:t>(w)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36F9F968" w14:textId="77777777" w:rsidR="00870CB6" w:rsidRPr="00100779" w:rsidRDefault="00870CB6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(ć)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pct20" w:color="000000" w:fill="FFFFFF"/>
          </w:tcPr>
          <w:p w14:paraId="2EE1CCF2" w14:textId="7FBDE5A5" w:rsidR="00870CB6" w:rsidRPr="00100779" w:rsidRDefault="00870CB6" w:rsidP="00E12E1F">
            <w:pPr>
              <w:pStyle w:val="Nagwek9"/>
              <w:rPr>
                <w:i/>
                <w:iCs/>
                <w:spacing w:val="0"/>
                <w:sz w:val="24"/>
              </w:rPr>
            </w:pPr>
            <w:r w:rsidRPr="00100779">
              <w:rPr>
                <w:i/>
                <w:iCs/>
                <w:spacing w:val="0"/>
                <w:sz w:val="24"/>
              </w:rPr>
              <w:t>(</w:t>
            </w:r>
            <w:r>
              <w:rPr>
                <w:i/>
                <w:iCs/>
                <w:spacing w:val="0"/>
                <w:sz w:val="24"/>
              </w:rPr>
              <w:t>p</w:t>
            </w:r>
            <w:r w:rsidRPr="00100779">
              <w:rPr>
                <w:i/>
                <w:iCs/>
                <w:spacing w:val="0"/>
                <w:sz w:val="24"/>
              </w:rPr>
              <w:t>)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2287F6F5" w14:textId="61DC1E54" w:rsidR="00870CB6" w:rsidRDefault="00870CB6" w:rsidP="00E12E1F">
            <w:pPr>
              <w:pStyle w:val="Nagwek9"/>
              <w:rPr>
                <w:i/>
                <w:iCs/>
                <w:spacing w:val="0"/>
                <w:sz w:val="24"/>
              </w:rPr>
            </w:pPr>
            <w:r>
              <w:rPr>
                <w:i/>
                <w:iCs/>
                <w:spacing w:val="0"/>
                <w:sz w:val="24"/>
              </w:rPr>
              <w:t>(s)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pct20" w:color="000000" w:fill="FFFFFF"/>
          </w:tcPr>
          <w:p w14:paraId="3560BA77" w14:textId="49A6E40F" w:rsidR="00870CB6" w:rsidRPr="00100779" w:rsidRDefault="00870CB6" w:rsidP="00E12E1F">
            <w:pPr>
              <w:pStyle w:val="Nagwek9"/>
              <w:rPr>
                <w:i/>
                <w:iCs/>
                <w:spacing w:val="0"/>
                <w:sz w:val="24"/>
              </w:rPr>
            </w:pPr>
            <w:r>
              <w:rPr>
                <w:i/>
                <w:iCs/>
                <w:spacing w:val="0"/>
                <w:sz w:val="24"/>
              </w:rPr>
              <w:t>(l)</w:t>
            </w:r>
          </w:p>
        </w:tc>
      </w:tr>
      <w:tr w:rsidR="00870CB6" w:rsidRPr="00100779" w14:paraId="07531F1D" w14:textId="5ADE42B7" w:rsidTr="00417302">
        <w:trPr>
          <w:jc w:val="center"/>
        </w:trPr>
        <w:tc>
          <w:tcPr>
            <w:tcW w:w="45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0C0CEAA3" w14:textId="77777777" w:rsidR="00870CB6" w:rsidRPr="00100779" w:rsidRDefault="00870CB6" w:rsidP="00E12E1F">
            <w:r w:rsidRPr="00100779">
              <w:t>1.</w:t>
            </w:r>
          </w:p>
        </w:tc>
        <w:tc>
          <w:tcPr>
            <w:tcW w:w="3928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69214E7" w14:textId="44735F88" w:rsidR="00870CB6" w:rsidRPr="004708A2" w:rsidRDefault="00870CB6" w:rsidP="00E12E1F">
            <w:r>
              <w:t>Pierwsza pomoc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0D38C9C6" w14:textId="6C7A7513" w:rsidR="00870CB6" w:rsidRPr="00977385" w:rsidRDefault="00870CB6" w:rsidP="00E12E1F">
            <w:r>
              <w:t>d</w:t>
            </w:r>
            <w:r w:rsidRPr="00A1447F">
              <w:t>r inż. Jan Żarłok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6A15AF7" w14:textId="24C706A6" w:rsidR="00870CB6" w:rsidRPr="0098012B" w:rsidRDefault="00870CB6" w:rsidP="00E12E1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72B8BC0" w14:textId="664CCC3A" w:rsidR="00870CB6" w:rsidRPr="0098012B" w:rsidRDefault="00870CB6" w:rsidP="00E12E1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2C9D0C4F" w14:textId="0256E586" w:rsidR="00870CB6" w:rsidRPr="0098012B" w:rsidRDefault="00870CB6" w:rsidP="00E12E1F">
            <w:pPr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A6ED9DF" w14:textId="77777777" w:rsidR="00870CB6" w:rsidRDefault="00870CB6" w:rsidP="00E12E1F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1BB25E5E" w14:textId="5519D0DF" w:rsidR="00870CB6" w:rsidRDefault="00870CB6" w:rsidP="00E12E1F">
            <w:pPr>
              <w:jc w:val="center"/>
              <w:rPr>
                <w:b/>
              </w:rPr>
            </w:pPr>
          </w:p>
        </w:tc>
      </w:tr>
      <w:tr w:rsidR="00870CB6" w:rsidRPr="00100779" w14:paraId="324024A5" w14:textId="24DB079A" w:rsidTr="00417302">
        <w:trPr>
          <w:jc w:val="center"/>
        </w:trPr>
        <w:tc>
          <w:tcPr>
            <w:tcW w:w="4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8755CA" w14:textId="5EB1FF8D" w:rsidR="00870CB6" w:rsidRPr="00100779" w:rsidRDefault="00870CB6" w:rsidP="00A1447F">
            <w:r w:rsidRPr="00100779">
              <w:t>2.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F30BE8" w14:textId="7F9B0BAB" w:rsidR="00870CB6" w:rsidRPr="004708A2" w:rsidRDefault="00870CB6" w:rsidP="00A1447F">
            <w:r>
              <w:t>Komputerowe wspomaganie w BHP</w:t>
            </w:r>
          </w:p>
        </w:tc>
        <w:tc>
          <w:tcPr>
            <w:tcW w:w="4536" w:type="dxa"/>
            <w:tcBorders>
              <w:left w:val="single" w:sz="12" w:space="0" w:color="auto"/>
              <w:right w:val="single" w:sz="12" w:space="0" w:color="auto"/>
            </w:tcBorders>
          </w:tcPr>
          <w:p w14:paraId="2A1CC835" w14:textId="22423EF9" w:rsidR="00870CB6" w:rsidRPr="00977385" w:rsidRDefault="00870CB6" w:rsidP="00A1447F">
            <w:r w:rsidRPr="002407E0">
              <w:t>dr inż. A</w:t>
            </w:r>
            <w:r>
              <w:t>rtur Molik</w:t>
            </w: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2D3955B9" w14:textId="50C3B10C" w:rsidR="00870CB6" w:rsidRPr="0098012B" w:rsidRDefault="00870CB6" w:rsidP="00A1447F">
            <w:pPr>
              <w:jc w:val="center"/>
              <w:rPr>
                <w:b/>
                <w:bCs/>
              </w:rPr>
            </w:pP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0B9A6417" w14:textId="3905D6ED" w:rsidR="00870CB6" w:rsidRPr="0098012B" w:rsidRDefault="00870CB6" w:rsidP="00A1447F">
            <w:pPr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3CFE7D94" w14:textId="454059D9" w:rsidR="00870CB6" w:rsidRDefault="00870CB6" w:rsidP="00A1447F">
            <w:pPr>
              <w:jc w:val="center"/>
              <w:rPr>
                <w:b/>
                <w:bCs/>
              </w:rPr>
            </w:pP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171254B7" w14:textId="77777777" w:rsidR="00870CB6" w:rsidRDefault="00870CB6" w:rsidP="00A1447F">
            <w:pPr>
              <w:rPr>
                <w:b/>
                <w:bCs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</w:tcPr>
          <w:p w14:paraId="01BF756B" w14:textId="69A91833" w:rsidR="00870CB6" w:rsidRDefault="00870CB6" w:rsidP="00A1447F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870CB6" w:rsidRPr="00100779" w14:paraId="0AD83625" w14:textId="29082E83" w:rsidTr="00417302">
        <w:trPr>
          <w:jc w:val="center"/>
        </w:trPr>
        <w:tc>
          <w:tcPr>
            <w:tcW w:w="4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DD5B14" w14:textId="6DA5B536" w:rsidR="00870CB6" w:rsidRPr="00100779" w:rsidRDefault="00870CB6" w:rsidP="00A1447F">
            <w:r w:rsidRPr="00100779">
              <w:t>3.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FBC2F1" w14:textId="3CA21540" w:rsidR="00870CB6" w:rsidRPr="004708A2" w:rsidRDefault="00870CB6" w:rsidP="00A1447F">
            <w:r>
              <w:t>Czynniki niebezpieczne w środowisku pracy</w:t>
            </w:r>
          </w:p>
        </w:tc>
        <w:tc>
          <w:tcPr>
            <w:tcW w:w="45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7265A1" w14:textId="3DE8CCB7" w:rsidR="00870CB6" w:rsidRPr="00977385" w:rsidRDefault="00870CB6" w:rsidP="00A1447F">
            <w:r w:rsidRPr="00870CB6">
              <w:t xml:space="preserve">dr hab. inż. Paweł Religa, prof. </w:t>
            </w:r>
            <w:proofErr w:type="spellStart"/>
            <w:r w:rsidRPr="00870CB6">
              <w:t>URad</w:t>
            </w:r>
            <w:proofErr w:type="spellEnd"/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B18F4F" w14:textId="1ED6943E" w:rsidR="00870CB6" w:rsidRPr="0098012B" w:rsidRDefault="00870CB6" w:rsidP="0087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D3778E" w14:textId="6240A9AE" w:rsidR="00870CB6" w:rsidRPr="0098012B" w:rsidRDefault="00870CB6" w:rsidP="00870CB6">
            <w:pPr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9E62B8" w14:textId="46ACA6F1" w:rsidR="00870CB6" w:rsidRPr="0098012B" w:rsidRDefault="00870CB6" w:rsidP="0087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CC2866" w14:textId="1446CC64" w:rsidR="00870CB6" w:rsidRPr="0098012B" w:rsidRDefault="00870CB6" w:rsidP="00870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ED2A9D" w14:textId="3548B172" w:rsidR="00870CB6" w:rsidRPr="0098012B" w:rsidRDefault="00870CB6" w:rsidP="00870CB6">
            <w:pPr>
              <w:jc w:val="center"/>
              <w:rPr>
                <w:b/>
                <w:bCs/>
              </w:rPr>
            </w:pPr>
          </w:p>
        </w:tc>
      </w:tr>
      <w:tr w:rsidR="00870CB6" w:rsidRPr="00100779" w14:paraId="0E4BB1AE" w14:textId="77777777" w:rsidTr="00417302">
        <w:trPr>
          <w:jc w:val="center"/>
        </w:trPr>
        <w:tc>
          <w:tcPr>
            <w:tcW w:w="4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7721B7" w14:textId="4A83390B" w:rsidR="00870CB6" w:rsidRPr="00100779" w:rsidRDefault="00417302" w:rsidP="00A1447F">
            <w:r>
              <w:t>4.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554E43" w14:textId="26129280" w:rsidR="00870CB6" w:rsidRDefault="00870CB6" w:rsidP="00A1447F">
            <w:r>
              <w:t>Środki bezpieczeństwa i ochrony</w:t>
            </w:r>
          </w:p>
        </w:tc>
        <w:tc>
          <w:tcPr>
            <w:tcW w:w="45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CB2969" w14:textId="77777777" w:rsidR="00870CB6" w:rsidRDefault="00870CB6" w:rsidP="00A1447F">
            <w:r w:rsidRPr="00870CB6">
              <w:t xml:space="preserve">dr hab. Anita </w:t>
            </w:r>
            <w:proofErr w:type="spellStart"/>
            <w:r w:rsidRPr="00870CB6">
              <w:t>Bocho</w:t>
            </w:r>
            <w:proofErr w:type="spellEnd"/>
            <w:r w:rsidRPr="00870CB6">
              <w:t xml:space="preserve">-Janiszewska, </w:t>
            </w:r>
          </w:p>
          <w:p w14:paraId="33A81F95" w14:textId="6CD14EDB" w:rsidR="00870CB6" w:rsidRDefault="00870CB6" w:rsidP="00A1447F">
            <w:r w:rsidRPr="00870CB6">
              <w:t>prof. URad</w:t>
            </w: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D0564B" w14:textId="393EB572" w:rsidR="00870CB6" w:rsidRDefault="00870CB6" w:rsidP="00870CB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8B59CD" w14:textId="2E2E0C38" w:rsidR="00870CB6" w:rsidRDefault="00870CB6" w:rsidP="00870CB6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011684" w14:textId="77777777" w:rsidR="00870CB6" w:rsidRPr="0098012B" w:rsidRDefault="00870CB6" w:rsidP="00870CB6">
            <w:pPr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473BE3" w14:textId="77777777" w:rsidR="00870CB6" w:rsidRPr="0098012B" w:rsidRDefault="00870CB6" w:rsidP="00870CB6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C9A855" w14:textId="73369D8E" w:rsidR="00870CB6" w:rsidRPr="0098012B" w:rsidRDefault="00870CB6" w:rsidP="00870CB6">
            <w:pPr>
              <w:jc w:val="center"/>
              <w:rPr>
                <w:b/>
              </w:rPr>
            </w:pPr>
          </w:p>
        </w:tc>
      </w:tr>
      <w:tr w:rsidR="00870CB6" w:rsidRPr="00100779" w14:paraId="7AE4C532" w14:textId="5A889D67" w:rsidTr="00417302">
        <w:trPr>
          <w:jc w:val="center"/>
        </w:trPr>
        <w:tc>
          <w:tcPr>
            <w:tcW w:w="4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A1ECCE" w14:textId="7DDDF921" w:rsidR="00870CB6" w:rsidRPr="00100779" w:rsidRDefault="00417302" w:rsidP="00A1447F">
            <w:r>
              <w:t>5</w:t>
            </w:r>
            <w:r w:rsidR="00870CB6" w:rsidRPr="00100779">
              <w:t>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0659A1" w14:textId="56473722" w:rsidR="00870CB6" w:rsidRPr="004708A2" w:rsidRDefault="00870CB6" w:rsidP="00A1447F">
            <w:r>
              <w:t>Fizyka</w:t>
            </w:r>
          </w:p>
        </w:tc>
        <w:tc>
          <w:tcPr>
            <w:tcW w:w="45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762098" w14:textId="77777777" w:rsidR="00870CB6" w:rsidRDefault="00870CB6" w:rsidP="00A1447F">
            <w:r>
              <w:t>dr Barbara Winiarska</w:t>
            </w:r>
          </w:p>
          <w:p w14:paraId="0CA93136" w14:textId="6F449DDD" w:rsidR="00870CB6" w:rsidRPr="00977385" w:rsidRDefault="00870CB6" w:rsidP="00A1447F">
            <w:r w:rsidRPr="00870CB6">
              <w:t>dr M</w:t>
            </w:r>
            <w:r w:rsidR="00417302">
              <w:t>ałgorzata</w:t>
            </w:r>
            <w:r w:rsidRPr="00870CB6">
              <w:t xml:space="preserve"> Gzik-</w:t>
            </w:r>
            <w:proofErr w:type="spellStart"/>
            <w:r w:rsidRPr="00870CB6">
              <w:t>Szumiata</w:t>
            </w:r>
            <w:proofErr w:type="spellEnd"/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D18F2D" w14:textId="7A0BA45D" w:rsidR="00870CB6" w:rsidRPr="0098012B" w:rsidRDefault="00870CB6" w:rsidP="00417302">
            <w:pPr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6E91C7" w14:textId="3669205F" w:rsidR="00870CB6" w:rsidRPr="0098012B" w:rsidRDefault="00870CB6" w:rsidP="00417302">
            <w:pPr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DB76BA" w14:textId="01B32704" w:rsidR="00870CB6" w:rsidRPr="0098012B" w:rsidRDefault="00870CB6" w:rsidP="00417302">
            <w:pPr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70B5FC" w14:textId="77777777" w:rsidR="00870CB6" w:rsidRPr="0098012B" w:rsidRDefault="00870CB6" w:rsidP="00417302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AFFB4D" w14:textId="77777777" w:rsidR="00870CB6" w:rsidRDefault="00417302" w:rsidP="0041730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  <w:p w14:paraId="460B667D" w14:textId="0F24760E" w:rsidR="00417302" w:rsidRPr="0098012B" w:rsidRDefault="00417302" w:rsidP="0041730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870CB6" w:rsidRPr="00100779" w14:paraId="0FDE7445" w14:textId="3E679CBB" w:rsidTr="00417302">
        <w:trPr>
          <w:jc w:val="center"/>
        </w:trPr>
        <w:tc>
          <w:tcPr>
            <w:tcW w:w="4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6DFD03" w14:textId="13F08801" w:rsidR="00870CB6" w:rsidRPr="00100779" w:rsidRDefault="00417302" w:rsidP="00A1447F">
            <w:r>
              <w:t>6</w:t>
            </w:r>
            <w:r w:rsidR="00870CB6" w:rsidRPr="00100779">
              <w:t>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901AA7" w14:textId="6554AA18" w:rsidR="00870CB6" w:rsidRPr="004708A2" w:rsidRDefault="00870CB6" w:rsidP="00A1447F">
            <w:r>
              <w:t>P</w:t>
            </w:r>
            <w:r w:rsidR="00417302">
              <w:t>odstawy materiałoznawstwa</w:t>
            </w:r>
          </w:p>
        </w:tc>
        <w:tc>
          <w:tcPr>
            <w:tcW w:w="4536" w:type="dxa"/>
            <w:tcBorders>
              <w:left w:val="single" w:sz="12" w:space="0" w:color="auto"/>
              <w:right w:val="single" w:sz="12" w:space="0" w:color="auto"/>
            </w:tcBorders>
          </w:tcPr>
          <w:p w14:paraId="01E0980D" w14:textId="4ACB7C88" w:rsidR="00417302" w:rsidRDefault="00417302" w:rsidP="00A1447F">
            <w:r w:rsidRPr="00130B81">
              <w:t xml:space="preserve">dr </w:t>
            </w:r>
            <w:r>
              <w:t>hab. inż. Marcin Kostrzewa</w:t>
            </w:r>
            <w:r w:rsidRPr="00130B81">
              <w:t xml:space="preserve">, prof. </w:t>
            </w:r>
            <w:proofErr w:type="spellStart"/>
            <w:r w:rsidRPr="00130B81">
              <w:t>URad</w:t>
            </w:r>
            <w:proofErr w:type="spellEnd"/>
          </w:p>
          <w:p w14:paraId="4E5B6C35" w14:textId="31541619" w:rsidR="00870CB6" w:rsidRPr="00977385" w:rsidRDefault="00417302" w:rsidP="00A1447F">
            <w:r w:rsidRPr="00A1447F">
              <w:t xml:space="preserve">dr hab. inż. Anna Małysa, prof. </w:t>
            </w:r>
            <w:proofErr w:type="spellStart"/>
            <w:r w:rsidRPr="00A1447F">
              <w:t>URad</w:t>
            </w:r>
            <w:proofErr w:type="spellEnd"/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24530A8B" w14:textId="228F6D79" w:rsidR="00870CB6" w:rsidRPr="0098012B" w:rsidRDefault="00417302" w:rsidP="00A1447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20C82F72" w14:textId="7B2FDD83" w:rsidR="00870CB6" w:rsidRPr="0098012B" w:rsidRDefault="00870CB6" w:rsidP="00A1447F">
            <w:pPr>
              <w:jc w:val="center"/>
              <w:rPr>
                <w:b/>
                <w:bCs/>
              </w:rPr>
            </w:pP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3AD0DDB0" w14:textId="77777777" w:rsidR="00870CB6" w:rsidRPr="0098012B" w:rsidRDefault="00870CB6" w:rsidP="00A1447F">
            <w:pPr>
              <w:jc w:val="center"/>
              <w:rPr>
                <w:b/>
                <w:bCs/>
              </w:rPr>
            </w:pP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22099168" w14:textId="77777777" w:rsidR="00870CB6" w:rsidRPr="0098012B" w:rsidRDefault="00870CB6" w:rsidP="00A1447F">
            <w:pPr>
              <w:jc w:val="center"/>
              <w:rPr>
                <w:b/>
                <w:bCs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</w:tcPr>
          <w:p w14:paraId="7578DCD3" w14:textId="77777777" w:rsidR="00870CB6" w:rsidRDefault="00417302" w:rsidP="00A14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  <w:p w14:paraId="27F48B2D" w14:textId="31B2418E" w:rsidR="00417302" w:rsidRPr="0098012B" w:rsidRDefault="00417302" w:rsidP="00A14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</w:tr>
      <w:tr w:rsidR="00870CB6" w:rsidRPr="00100779" w14:paraId="7BE8CCB6" w14:textId="6B8BFDA2" w:rsidTr="00417302">
        <w:trPr>
          <w:jc w:val="center"/>
        </w:trPr>
        <w:tc>
          <w:tcPr>
            <w:tcW w:w="4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1F2BFE" w14:textId="0C8438F1" w:rsidR="00870CB6" w:rsidRPr="00100779" w:rsidRDefault="00417302" w:rsidP="00A1447F">
            <w:r>
              <w:t>7</w:t>
            </w:r>
            <w:r w:rsidR="00870CB6" w:rsidRPr="00100779">
              <w:t>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E7A091" w14:textId="4DA4F6A3" w:rsidR="00870CB6" w:rsidRPr="004708A2" w:rsidRDefault="00417302" w:rsidP="00A1447F">
            <w:r w:rsidRPr="00417302">
              <w:t>Prawno-ekonomiczne podstawy przedsiębiorczości</w:t>
            </w:r>
          </w:p>
        </w:tc>
        <w:tc>
          <w:tcPr>
            <w:tcW w:w="45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07A6BA" w14:textId="1CF64704" w:rsidR="00870CB6" w:rsidRPr="00A1447F" w:rsidRDefault="00417302" w:rsidP="00A1447F">
            <w:r w:rsidRPr="00417302">
              <w:t>dr E</w:t>
            </w:r>
            <w:r>
              <w:t>wa</w:t>
            </w:r>
            <w:r w:rsidRPr="00417302">
              <w:t xml:space="preserve"> </w:t>
            </w:r>
            <w:proofErr w:type="spellStart"/>
            <w:r w:rsidRPr="00417302">
              <w:t>Ferensztajn-Galardos</w:t>
            </w:r>
            <w:proofErr w:type="spellEnd"/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94156C" w14:textId="74491246" w:rsidR="00870CB6" w:rsidRPr="0098012B" w:rsidRDefault="00417302" w:rsidP="00A1447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06A0A2" w14:textId="77777777" w:rsidR="00870CB6" w:rsidRPr="0098012B" w:rsidRDefault="00870CB6" w:rsidP="00A1447F">
            <w:pPr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24FE91" w14:textId="324EEF95" w:rsidR="00870CB6" w:rsidRPr="0098012B" w:rsidRDefault="00870CB6" w:rsidP="00417302">
            <w:pPr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5B4149" w14:textId="77777777" w:rsidR="00870CB6" w:rsidRPr="0098012B" w:rsidRDefault="00870CB6" w:rsidP="00417302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8E2A35" w14:textId="641C00E5" w:rsidR="00870CB6" w:rsidRPr="0098012B" w:rsidRDefault="00870CB6" w:rsidP="00417302">
            <w:pPr>
              <w:jc w:val="center"/>
              <w:rPr>
                <w:b/>
              </w:rPr>
            </w:pPr>
          </w:p>
        </w:tc>
      </w:tr>
    </w:tbl>
    <w:p w14:paraId="6FD2F077" w14:textId="77777777" w:rsidR="001F242A" w:rsidRDefault="001F242A" w:rsidP="00BA2FC2">
      <w:pPr>
        <w:jc w:val="center"/>
        <w:rPr>
          <w:bCs/>
          <w:iCs/>
          <w:sz w:val="18"/>
          <w:szCs w:val="18"/>
        </w:rPr>
      </w:pPr>
    </w:p>
    <w:p w14:paraId="592EC5E0" w14:textId="77777777" w:rsidR="00BA2FC2" w:rsidRDefault="00BA2FC2" w:rsidP="00BA2FC2">
      <w:pPr>
        <w:jc w:val="center"/>
        <w:rPr>
          <w:bCs/>
          <w:iCs/>
          <w:sz w:val="18"/>
          <w:szCs w:val="18"/>
        </w:rPr>
      </w:pPr>
    </w:p>
    <w:p w14:paraId="66B89EC1" w14:textId="77777777" w:rsidR="00BA2FC2" w:rsidRPr="004E6210" w:rsidRDefault="00BA2FC2" w:rsidP="00BA2FC2">
      <w:pPr>
        <w:jc w:val="center"/>
        <w:rPr>
          <w:bCs/>
          <w:iCs/>
          <w:sz w:val="18"/>
          <w:szCs w:val="18"/>
        </w:rPr>
      </w:pP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6241"/>
      </w:tblGrid>
      <w:tr w:rsidR="001F242A" w:rsidRPr="00100779" w14:paraId="5B283435" w14:textId="77777777" w:rsidTr="00C13F39">
        <w:trPr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0A5FFFBE" w14:textId="2E7DF961" w:rsidR="001F242A" w:rsidRPr="00A47FE8" w:rsidRDefault="001F242A" w:rsidP="00740481">
            <w:pPr>
              <w:rPr>
                <w:b/>
                <w:bCs/>
                <w:i/>
                <w:iCs/>
                <w:spacing w:val="-2"/>
              </w:rPr>
            </w:pPr>
            <w:r w:rsidRPr="00A47FE8">
              <w:rPr>
                <w:b/>
                <w:bCs/>
                <w:spacing w:val="-2"/>
                <w:sz w:val="28"/>
              </w:rPr>
              <w:br w:type="page"/>
            </w:r>
            <w:r w:rsidRPr="00A47FE8">
              <w:rPr>
                <w:b/>
                <w:bCs/>
                <w:i/>
                <w:iCs/>
                <w:spacing w:val="-2"/>
              </w:rPr>
              <w:t xml:space="preserve">sale: </w:t>
            </w:r>
            <w:r w:rsidR="00C13F39" w:rsidRPr="00C13F39">
              <w:rPr>
                <w:i/>
                <w:iCs/>
                <w:spacing w:val="-2"/>
              </w:rPr>
              <w:t>125,</w:t>
            </w:r>
            <w:r w:rsidR="00C13F39">
              <w:rPr>
                <w:b/>
                <w:bCs/>
                <w:i/>
                <w:iCs/>
                <w:spacing w:val="-2"/>
              </w:rPr>
              <w:t xml:space="preserve"> </w:t>
            </w:r>
            <w:r w:rsidR="000E463F" w:rsidRPr="000E463F">
              <w:rPr>
                <w:i/>
                <w:iCs/>
                <w:spacing w:val="-2"/>
              </w:rPr>
              <w:t>149, 241</w:t>
            </w:r>
          </w:p>
        </w:tc>
        <w:tc>
          <w:tcPr>
            <w:tcW w:w="6241" w:type="dxa"/>
            <w:shd w:val="clear" w:color="auto" w:fill="F2F2F2" w:themeFill="background1" w:themeFillShade="F2"/>
            <w:vAlign w:val="center"/>
          </w:tcPr>
          <w:p w14:paraId="1FE2CEE7" w14:textId="5F193DB9" w:rsidR="001F242A" w:rsidRPr="00A47FE8" w:rsidRDefault="001F242A" w:rsidP="00E12E1F">
            <w:pPr>
              <w:rPr>
                <w:b/>
                <w:i/>
                <w:iCs/>
                <w:spacing w:val="-2"/>
              </w:rPr>
            </w:pPr>
            <w:r w:rsidRPr="00A47FE8">
              <w:rPr>
                <w:b/>
                <w:i/>
                <w:iCs/>
                <w:spacing w:val="-2"/>
              </w:rPr>
              <w:t>Wydział Mechaniczny</w:t>
            </w:r>
            <w:r w:rsidRPr="00A47FE8">
              <w:rPr>
                <w:i/>
                <w:iCs/>
                <w:spacing w:val="-2"/>
              </w:rPr>
              <w:t>,</w:t>
            </w:r>
            <w:r w:rsidRPr="00A47FE8">
              <w:rPr>
                <w:b/>
                <w:i/>
                <w:iCs/>
                <w:spacing w:val="-2"/>
              </w:rPr>
              <w:t xml:space="preserve"> </w:t>
            </w:r>
            <w:r w:rsidR="004B08B9">
              <w:rPr>
                <w:b/>
                <w:i/>
                <w:iCs/>
                <w:spacing w:val="-2"/>
              </w:rPr>
              <w:t xml:space="preserve">Katedra Chemii, </w:t>
            </w:r>
            <w:r w:rsidRPr="00A47FE8">
              <w:rPr>
                <w:i/>
                <w:iCs/>
                <w:spacing w:val="-2"/>
              </w:rPr>
              <w:t xml:space="preserve">ul. </w:t>
            </w:r>
            <w:r w:rsidR="00862FE3">
              <w:rPr>
                <w:i/>
                <w:iCs/>
                <w:spacing w:val="-2"/>
              </w:rPr>
              <w:t>Chrobrego 27</w:t>
            </w:r>
          </w:p>
        </w:tc>
      </w:tr>
      <w:tr w:rsidR="00417302" w:rsidRPr="00100779" w14:paraId="529FC739" w14:textId="77777777" w:rsidTr="00C13F39">
        <w:trPr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367E7C0E" w14:textId="36374FBB" w:rsidR="00417302" w:rsidRDefault="00417302" w:rsidP="00ED39C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sala: </w:t>
            </w:r>
            <w:r w:rsidR="00C13F39" w:rsidRPr="00C13F39">
              <w:rPr>
                <w:i/>
                <w:iCs/>
              </w:rPr>
              <w:t>123</w:t>
            </w:r>
          </w:p>
        </w:tc>
        <w:tc>
          <w:tcPr>
            <w:tcW w:w="6241" w:type="dxa"/>
            <w:shd w:val="clear" w:color="auto" w:fill="F2F2F2" w:themeFill="background1" w:themeFillShade="F2"/>
            <w:vAlign w:val="center"/>
          </w:tcPr>
          <w:p w14:paraId="2D69E5C0" w14:textId="3E534C88" w:rsidR="00417302" w:rsidRPr="00A85E4C" w:rsidRDefault="00C13F39" w:rsidP="00A85E4C">
            <w:pPr>
              <w:rPr>
                <w:b/>
                <w:i/>
                <w:iCs/>
              </w:rPr>
            </w:pPr>
            <w:r w:rsidRPr="00A47FE8">
              <w:rPr>
                <w:b/>
                <w:i/>
                <w:iCs/>
                <w:spacing w:val="-2"/>
              </w:rPr>
              <w:t xml:space="preserve">Wydział </w:t>
            </w:r>
            <w:proofErr w:type="spellStart"/>
            <w:r w:rsidRPr="00A47FE8">
              <w:rPr>
                <w:b/>
                <w:i/>
                <w:iCs/>
                <w:spacing w:val="-2"/>
              </w:rPr>
              <w:t>Mechaniczny</w:t>
            </w:r>
            <w:r w:rsidRPr="00A47FE8">
              <w:rPr>
                <w:i/>
                <w:iCs/>
                <w:spacing w:val="-2"/>
              </w:rPr>
              <w:t>,</w:t>
            </w:r>
            <w:r w:rsidRPr="00C13F39">
              <w:rPr>
                <w:b/>
                <w:bCs/>
                <w:i/>
                <w:iCs/>
                <w:spacing w:val="-2"/>
              </w:rPr>
              <w:t>Laboratorium</w:t>
            </w:r>
            <w:proofErr w:type="spellEnd"/>
            <w:r w:rsidRPr="00C13F39">
              <w:rPr>
                <w:b/>
                <w:bCs/>
                <w:i/>
                <w:iCs/>
                <w:spacing w:val="-2"/>
              </w:rPr>
              <w:t xml:space="preserve"> Fizyki</w:t>
            </w:r>
            <w:r>
              <w:rPr>
                <w:i/>
                <w:iCs/>
                <w:spacing w:val="-2"/>
              </w:rPr>
              <w:t xml:space="preserve">, </w:t>
            </w:r>
            <w:proofErr w:type="spellStart"/>
            <w:r>
              <w:rPr>
                <w:i/>
                <w:iCs/>
                <w:spacing w:val="-2"/>
              </w:rPr>
              <w:t>ul.Stasieckiego</w:t>
            </w:r>
            <w:proofErr w:type="spellEnd"/>
            <w:r>
              <w:rPr>
                <w:i/>
                <w:iCs/>
                <w:spacing w:val="-2"/>
              </w:rPr>
              <w:t xml:space="preserve"> 54</w:t>
            </w:r>
          </w:p>
        </w:tc>
      </w:tr>
      <w:tr w:rsidR="00ED39C6" w:rsidRPr="00100779" w14:paraId="36061E4A" w14:textId="77777777" w:rsidTr="00C13F39">
        <w:trPr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3B5C158B" w14:textId="79B2911B" w:rsidR="00ED39C6" w:rsidRPr="00100779" w:rsidRDefault="00A85E4C" w:rsidP="00ED39C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sala: </w:t>
            </w:r>
            <w:r w:rsidR="000E463F" w:rsidRPr="000E463F">
              <w:rPr>
                <w:i/>
                <w:iCs/>
              </w:rPr>
              <w:t xml:space="preserve"> </w:t>
            </w:r>
            <w:r w:rsidRPr="000E463F">
              <w:rPr>
                <w:i/>
                <w:iCs/>
              </w:rPr>
              <w:t>A</w:t>
            </w:r>
            <w:r w:rsidR="00C13F39">
              <w:rPr>
                <w:i/>
                <w:iCs/>
              </w:rPr>
              <w:t>1</w:t>
            </w:r>
          </w:p>
        </w:tc>
        <w:tc>
          <w:tcPr>
            <w:tcW w:w="6241" w:type="dxa"/>
            <w:shd w:val="clear" w:color="auto" w:fill="F2F2F2" w:themeFill="background1" w:themeFillShade="F2"/>
            <w:vAlign w:val="center"/>
          </w:tcPr>
          <w:p w14:paraId="08831ECA" w14:textId="77777777" w:rsidR="00A85E4C" w:rsidRPr="00A85E4C" w:rsidRDefault="00A85E4C" w:rsidP="00A85E4C">
            <w:pPr>
              <w:rPr>
                <w:bCs/>
                <w:i/>
                <w:iCs/>
              </w:rPr>
            </w:pPr>
            <w:r w:rsidRPr="00A85E4C">
              <w:rPr>
                <w:b/>
                <w:i/>
                <w:iCs/>
              </w:rPr>
              <w:t>Wydział Transportu, Elektrotechniki i Informatyki</w:t>
            </w:r>
            <w:r w:rsidRPr="00A85E4C">
              <w:rPr>
                <w:bCs/>
                <w:i/>
                <w:iCs/>
              </w:rPr>
              <w:t>,</w:t>
            </w:r>
          </w:p>
          <w:p w14:paraId="56B3425F" w14:textId="2940CEFA" w:rsidR="00ED39C6" w:rsidRPr="00BB535E" w:rsidRDefault="00A85E4C" w:rsidP="00A85E4C">
            <w:pPr>
              <w:rPr>
                <w:bCs/>
                <w:i/>
                <w:iCs/>
              </w:rPr>
            </w:pPr>
            <w:r w:rsidRPr="00A85E4C">
              <w:rPr>
                <w:bCs/>
                <w:i/>
                <w:iCs/>
              </w:rPr>
              <w:t>ul. Malczewskiego 29</w:t>
            </w:r>
          </w:p>
        </w:tc>
      </w:tr>
    </w:tbl>
    <w:p w14:paraId="23C4C651" w14:textId="77777777" w:rsidR="001F242A" w:rsidRDefault="001F242A" w:rsidP="001F242A">
      <w:pPr>
        <w:rPr>
          <w:i/>
        </w:rPr>
      </w:pPr>
    </w:p>
    <w:p w14:paraId="5E03F34D" w14:textId="77777777" w:rsidR="00CE3F02" w:rsidRDefault="00CE3F02" w:rsidP="00CE3F02">
      <w:pPr>
        <w:shd w:val="clear" w:color="auto" w:fill="FFFFFF"/>
        <w:ind w:firstLine="708"/>
        <w:textAlignment w:val="baseline"/>
        <w:rPr>
          <w:i/>
        </w:rPr>
      </w:pPr>
    </w:p>
    <w:p w14:paraId="5899B3BA" w14:textId="68DA1B47" w:rsidR="00CE3F02" w:rsidRPr="005B077E" w:rsidRDefault="00C13F39" w:rsidP="00C13F39">
      <w:pPr>
        <w:shd w:val="clear" w:color="auto" w:fill="FFFFFF"/>
        <w:ind w:firstLine="708"/>
        <w:jc w:val="both"/>
        <w:textAlignment w:val="baseline"/>
        <w:rPr>
          <w:i/>
        </w:rPr>
      </w:pPr>
      <w:r>
        <w:rPr>
          <w:i/>
        </w:rPr>
        <w:t xml:space="preserve">Wykład z </w:t>
      </w:r>
      <w:r w:rsidRPr="00C13F39">
        <w:rPr>
          <w:i/>
        </w:rPr>
        <w:t>Prawno-ekonomiczn</w:t>
      </w:r>
      <w:r>
        <w:rPr>
          <w:i/>
        </w:rPr>
        <w:t xml:space="preserve">ych </w:t>
      </w:r>
      <w:r w:rsidRPr="00C13F39">
        <w:rPr>
          <w:i/>
        </w:rPr>
        <w:t xml:space="preserve">podstaw przedsiębiorczości </w:t>
      </w:r>
      <w:r w:rsidR="00CE3F02">
        <w:rPr>
          <w:i/>
        </w:rPr>
        <w:t>(</w:t>
      </w:r>
      <w:r>
        <w:rPr>
          <w:i/>
        </w:rPr>
        <w:t>20</w:t>
      </w:r>
      <w:r w:rsidR="00CE3F02" w:rsidRPr="00EF53DD">
        <w:rPr>
          <w:i/>
        </w:rPr>
        <w:t xml:space="preserve"> godzin</w:t>
      </w:r>
      <w:r w:rsidR="00CE3F02">
        <w:rPr>
          <w:i/>
        </w:rPr>
        <w:t>y od 1</w:t>
      </w:r>
      <w:r>
        <w:rPr>
          <w:i/>
        </w:rPr>
        <w:t>6.45</w:t>
      </w:r>
      <w:r w:rsidR="00CE3F02">
        <w:rPr>
          <w:i/>
        </w:rPr>
        <w:t>÷20.</w:t>
      </w:r>
      <w:r>
        <w:rPr>
          <w:i/>
        </w:rPr>
        <w:t>05</w:t>
      </w:r>
      <w:r w:rsidR="00CE3F02" w:rsidRPr="00EF53DD">
        <w:rPr>
          <w:i/>
        </w:rPr>
        <w:t>)</w:t>
      </w:r>
      <w:r w:rsidR="00CE3F02">
        <w:t xml:space="preserve"> </w:t>
      </w:r>
      <w:r w:rsidR="00CE3F02" w:rsidRPr="00CB12E7">
        <w:rPr>
          <w:i/>
        </w:rPr>
        <w:t>prowadzony będzie</w:t>
      </w:r>
      <w:r w:rsidR="00CE3F02">
        <w:rPr>
          <w:i/>
        </w:rPr>
        <w:t xml:space="preserve"> </w:t>
      </w:r>
      <w:r w:rsidR="00CE3F02" w:rsidRPr="001A34B7">
        <w:rPr>
          <w:i/>
          <w:iCs/>
          <w:color w:val="000000"/>
          <w:bdr w:val="none" w:sz="0" w:space="0" w:color="auto" w:frame="1"/>
          <w:shd w:val="clear" w:color="auto" w:fill="FFFFFF"/>
        </w:rPr>
        <w:t>z wykorzystaniem metod i technik kształcenia</w:t>
      </w:r>
      <w:r w:rsidR="00CE3F02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na odległość (aplikacja </w:t>
      </w:r>
      <w:proofErr w:type="spellStart"/>
      <w:r w:rsidR="00CE3F02">
        <w:rPr>
          <w:i/>
          <w:iCs/>
          <w:color w:val="000000"/>
          <w:bdr w:val="none" w:sz="0" w:space="0" w:color="auto" w:frame="1"/>
          <w:shd w:val="clear" w:color="auto" w:fill="FFFFFF"/>
        </w:rPr>
        <w:t>Teams</w:t>
      </w:r>
      <w:proofErr w:type="spellEnd"/>
      <w:r w:rsidR="00CE3F02">
        <w:rPr>
          <w:i/>
          <w:iCs/>
          <w:color w:val="000000"/>
          <w:bdr w:val="none" w:sz="0" w:space="0" w:color="auto" w:frame="1"/>
          <w:shd w:val="clear" w:color="auto" w:fill="FFFFFF"/>
        </w:rPr>
        <w:t>)</w:t>
      </w:r>
      <w:r w:rsidR="00CE3F02" w:rsidRPr="001A34B7">
        <w:rPr>
          <w:i/>
          <w:iCs/>
          <w:color w:val="000000"/>
          <w:bdr w:val="none" w:sz="0" w:space="0" w:color="auto" w:frame="1"/>
          <w:shd w:val="clear" w:color="auto" w:fill="FFFFFF"/>
        </w:rPr>
        <w:t>.</w:t>
      </w:r>
    </w:p>
    <w:p w14:paraId="1634BC40" w14:textId="77777777" w:rsidR="00ED39C6" w:rsidRDefault="00ED39C6" w:rsidP="00ED39C6">
      <w:pPr>
        <w:ind w:firstLine="708"/>
        <w:jc w:val="both"/>
        <w:rPr>
          <w:i/>
        </w:rPr>
      </w:pPr>
    </w:p>
    <w:p w14:paraId="002693E2" w14:textId="77777777" w:rsidR="00ED39C6" w:rsidRPr="00B20306" w:rsidRDefault="00ED39C6" w:rsidP="00ED39C6">
      <w:pPr>
        <w:rPr>
          <w:iCs/>
        </w:rPr>
      </w:pPr>
    </w:p>
    <w:p w14:paraId="6673CCEC" w14:textId="77777777" w:rsidR="001F242A" w:rsidRDefault="001F242A" w:rsidP="001F242A">
      <w:pPr>
        <w:ind w:firstLine="708"/>
        <w:jc w:val="both"/>
        <w:rPr>
          <w:i/>
        </w:rPr>
      </w:pPr>
    </w:p>
    <w:p w14:paraId="03895DC5" w14:textId="77777777" w:rsidR="001F242A" w:rsidRDefault="001F242A" w:rsidP="001F242A">
      <w:pPr>
        <w:rPr>
          <w:i/>
        </w:rPr>
      </w:pPr>
    </w:p>
    <w:p w14:paraId="47DEEE7C" w14:textId="77777777" w:rsidR="001F242A" w:rsidRDefault="001F242A" w:rsidP="001F242A">
      <w:pPr>
        <w:rPr>
          <w:i/>
        </w:rPr>
      </w:pPr>
    </w:p>
    <w:p w14:paraId="37DA510C" w14:textId="77777777" w:rsidR="001F242A" w:rsidRDefault="001F242A" w:rsidP="001F242A">
      <w:pPr>
        <w:rPr>
          <w:i/>
        </w:rPr>
      </w:pPr>
      <w:r>
        <w:rPr>
          <w:i/>
        </w:rPr>
        <w:br w:type="page"/>
      </w:r>
    </w:p>
    <w:p w14:paraId="0A88B69C" w14:textId="16AF0AEA" w:rsidR="001F242A" w:rsidRPr="00100779" w:rsidRDefault="001F242A" w:rsidP="001F242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II</w:t>
      </w:r>
      <w:r w:rsidRPr="00100779">
        <w:rPr>
          <w:b/>
          <w:bCs/>
          <w:sz w:val="28"/>
        </w:rPr>
        <w:t xml:space="preserve"> ROK STUDIÓW </w:t>
      </w:r>
      <w:r w:rsidR="00A85E4C">
        <w:rPr>
          <w:b/>
          <w:bCs/>
          <w:sz w:val="28"/>
        </w:rPr>
        <w:t>NIE</w:t>
      </w:r>
      <w:r w:rsidRPr="00100779">
        <w:rPr>
          <w:b/>
          <w:bCs/>
          <w:sz w:val="28"/>
        </w:rPr>
        <w:t>STACJONARNYCH I STOPNIA</w:t>
      </w:r>
    </w:p>
    <w:p w14:paraId="39D24302" w14:textId="06B5DA9E" w:rsidR="001F242A" w:rsidRDefault="001F242A" w:rsidP="001F242A">
      <w:pPr>
        <w:jc w:val="center"/>
        <w:rPr>
          <w:b/>
          <w:bCs/>
          <w:i/>
          <w:iCs/>
          <w:sz w:val="28"/>
        </w:rPr>
      </w:pPr>
      <w:r w:rsidRPr="00100779">
        <w:rPr>
          <w:b/>
          <w:bCs/>
          <w:i/>
          <w:iCs/>
          <w:sz w:val="28"/>
        </w:rPr>
        <w:t>KIERUNEK: B</w:t>
      </w:r>
      <w:r w:rsidR="007F1B68">
        <w:rPr>
          <w:b/>
          <w:bCs/>
          <w:i/>
          <w:iCs/>
          <w:sz w:val="28"/>
        </w:rPr>
        <w:t>HP</w:t>
      </w:r>
    </w:p>
    <w:p w14:paraId="52617061" w14:textId="7EECD18F" w:rsidR="001F242A" w:rsidRPr="00100779" w:rsidRDefault="001F242A" w:rsidP="001F242A">
      <w:pPr>
        <w:jc w:val="center"/>
        <w:rPr>
          <w:b/>
          <w:bCs/>
          <w:sz w:val="28"/>
        </w:rPr>
      </w:pPr>
      <w:r w:rsidRPr="00100779">
        <w:rPr>
          <w:b/>
          <w:bCs/>
          <w:sz w:val="28"/>
        </w:rPr>
        <w:t xml:space="preserve">ROK AKADEMICKI </w:t>
      </w:r>
      <w:r w:rsidR="006A1D22">
        <w:rPr>
          <w:b/>
          <w:bCs/>
          <w:sz w:val="28"/>
        </w:rPr>
        <w:t>202</w:t>
      </w:r>
      <w:r w:rsidR="00157148">
        <w:rPr>
          <w:b/>
          <w:bCs/>
          <w:sz w:val="28"/>
        </w:rPr>
        <w:t>5</w:t>
      </w:r>
      <w:r w:rsidR="006A1D22">
        <w:rPr>
          <w:b/>
          <w:bCs/>
          <w:sz w:val="28"/>
        </w:rPr>
        <w:t>/202</w:t>
      </w:r>
      <w:r w:rsidR="00157148">
        <w:rPr>
          <w:b/>
          <w:bCs/>
          <w:sz w:val="28"/>
        </w:rPr>
        <w:t>6</w:t>
      </w:r>
    </w:p>
    <w:p w14:paraId="7F210C1B" w14:textId="77777777" w:rsidR="001F242A" w:rsidRPr="00100779" w:rsidRDefault="001F242A" w:rsidP="001F242A">
      <w:pPr>
        <w:jc w:val="center"/>
        <w:rPr>
          <w:sz w:val="28"/>
        </w:rPr>
      </w:pPr>
    </w:p>
    <w:p w14:paraId="31DA63F7" w14:textId="565B3DEF" w:rsidR="001F242A" w:rsidRPr="00100779" w:rsidRDefault="001F242A" w:rsidP="001F242A">
      <w:pPr>
        <w:jc w:val="center"/>
        <w:rPr>
          <w:b/>
          <w:bCs/>
          <w:i/>
          <w:iCs/>
          <w:sz w:val="28"/>
        </w:rPr>
      </w:pPr>
      <w:r w:rsidRPr="00100779">
        <w:rPr>
          <w:b/>
          <w:bCs/>
          <w:i/>
          <w:iCs/>
          <w:sz w:val="28"/>
        </w:rPr>
        <w:t xml:space="preserve">SEMESTR </w:t>
      </w:r>
      <w:r>
        <w:rPr>
          <w:b/>
          <w:bCs/>
          <w:i/>
          <w:iCs/>
          <w:sz w:val="28"/>
        </w:rPr>
        <w:t>I</w:t>
      </w:r>
      <w:r w:rsidR="00C13F39">
        <w:rPr>
          <w:b/>
          <w:bCs/>
          <w:i/>
          <w:iCs/>
          <w:sz w:val="28"/>
        </w:rPr>
        <w:t>V</w:t>
      </w:r>
    </w:p>
    <w:p w14:paraId="2239D3D3" w14:textId="77777777" w:rsidR="001F242A" w:rsidRPr="00100779" w:rsidRDefault="001F242A" w:rsidP="001F242A">
      <w:pPr>
        <w:jc w:val="center"/>
        <w:rPr>
          <w:sz w:val="18"/>
        </w:rPr>
      </w:pPr>
    </w:p>
    <w:tbl>
      <w:tblPr>
        <w:tblW w:w="1118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2"/>
        <w:gridCol w:w="3756"/>
        <w:gridCol w:w="4394"/>
        <w:gridCol w:w="510"/>
        <w:gridCol w:w="510"/>
        <w:gridCol w:w="511"/>
        <w:gridCol w:w="510"/>
        <w:gridCol w:w="511"/>
      </w:tblGrid>
      <w:tr w:rsidR="00266C90" w:rsidRPr="00100779" w14:paraId="60E5AA6A" w14:textId="77777777" w:rsidTr="00266C90">
        <w:trPr>
          <w:jc w:val="center"/>
        </w:trPr>
        <w:tc>
          <w:tcPr>
            <w:tcW w:w="48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1F7FF802" w14:textId="77777777" w:rsidR="00266C90" w:rsidRPr="004F2328" w:rsidRDefault="00266C90" w:rsidP="00E12E1F">
            <w:pPr>
              <w:rPr>
                <w:b/>
                <w:bCs/>
                <w:i/>
                <w:iCs/>
              </w:rPr>
            </w:pPr>
            <w:r w:rsidRPr="004F2328">
              <w:rPr>
                <w:b/>
                <w:bCs/>
                <w:i/>
                <w:iCs/>
              </w:rPr>
              <w:t>Lp.</w:t>
            </w:r>
          </w:p>
        </w:tc>
        <w:tc>
          <w:tcPr>
            <w:tcW w:w="37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0B5A1A9B" w14:textId="77777777" w:rsidR="00266C90" w:rsidRPr="00100779" w:rsidRDefault="00266C90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Nazwa przedmiotu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1ABB506D" w14:textId="77777777" w:rsidR="00266C90" w:rsidRPr="00100779" w:rsidRDefault="00266C90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Prowadzący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1F092E35" w14:textId="77777777" w:rsidR="00266C90" w:rsidRPr="00100779" w:rsidRDefault="00266C90" w:rsidP="00E12E1F">
            <w:pPr>
              <w:pStyle w:val="Nagwek9"/>
              <w:rPr>
                <w:i/>
                <w:iCs/>
                <w:spacing w:val="0"/>
                <w:sz w:val="24"/>
              </w:rPr>
            </w:pPr>
            <w:r w:rsidRPr="00100779">
              <w:rPr>
                <w:i/>
                <w:iCs/>
                <w:spacing w:val="0"/>
                <w:sz w:val="24"/>
              </w:rPr>
              <w:t>(w)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3E3E5B1B" w14:textId="77777777" w:rsidR="00266C90" w:rsidRPr="00100779" w:rsidRDefault="00266C90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(ć)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0AB25908" w14:textId="10E965C0" w:rsidR="00266C90" w:rsidRPr="00100779" w:rsidRDefault="00266C90" w:rsidP="00E12E1F">
            <w:pPr>
              <w:pStyle w:val="Nagwek9"/>
              <w:rPr>
                <w:i/>
                <w:iCs/>
                <w:spacing w:val="0"/>
                <w:sz w:val="24"/>
              </w:rPr>
            </w:pPr>
            <w:r>
              <w:rPr>
                <w:i/>
                <w:iCs/>
                <w:spacing w:val="0"/>
                <w:sz w:val="24"/>
              </w:rPr>
              <w:t>(p)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7939E8F5" w14:textId="131602EF" w:rsidR="00266C90" w:rsidRPr="00100779" w:rsidRDefault="00266C90" w:rsidP="00E12E1F">
            <w:pPr>
              <w:pStyle w:val="Nagwek9"/>
              <w:rPr>
                <w:i/>
                <w:iCs/>
                <w:spacing w:val="0"/>
                <w:sz w:val="24"/>
              </w:rPr>
            </w:pPr>
            <w:r w:rsidRPr="00100779">
              <w:rPr>
                <w:i/>
                <w:iCs/>
                <w:spacing w:val="0"/>
                <w:sz w:val="24"/>
              </w:rPr>
              <w:t>(</w:t>
            </w:r>
            <w:r>
              <w:rPr>
                <w:i/>
                <w:iCs/>
                <w:spacing w:val="0"/>
                <w:sz w:val="24"/>
              </w:rPr>
              <w:t>s</w:t>
            </w:r>
            <w:r w:rsidRPr="00100779">
              <w:rPr>
                <w:i/>
                <w:iCs/>
                <w:spacing w:val="0"/>
                <w:sz w:val="24"/>
              </w:rPr>
              <w:t>)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pct20" w:color="000000" w:fill="FFFFFF"/>
          </w:tcPr>
          <w:p w14:paraId="3DAAEA27" w14:textId="6BDAC192" w:rsidR="00266C90" w:rsidRPr="00100779" w:rsidRDefault="00266C90" w:rsidP="00E12E1F">
            <w:pPr>
              <w:pStyle w:val="Nagwek9"/>
              <w:rPr>
                <w:i/>
                <w:iCs/>
                <w:spacing w:val="0"/>
                <w:sz w:val="24"/>
              </w:rPr>
            </w:pPr>
            <w:r>
              <w:rPr>
                <w:i/>
                <w:iCs/>
                <w:spacing w:val="0"/>
                <w:sz w:val="24"/>
              </w:rPr>
              <w:t>(l</w:t>
            </w:r>
            <w:r w:rsidRPr="00100779">
              <w:rPr>
                <w:i/>
                <w:iCs/>
                <w:spacing w:val="0"/>
                <w:sz w:val="24"/>
              </w:rPr>
              <w:t>)</w:t>
            </w:r>
          </w:p>
        </w:tc>
      </w:tr>
      <w:tr w:rsidR="00266C90" w:rsidRPr="00100779" w14:paraId="55EE13C3" w14:textId="77777777" w:rsidTr="00266C90">
        <w:trPr>
          <w:jc w:val="center"/>
        </w:trPr>
        <w:tc>
          <w:tcPr>
            <w:tcW w:w="48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5C792F3" w14:textId="77777777" w:rsidR="00266C90" w:rsidRPr="00100779" w:rsidRDefault="00266C90" w:rsidP="00E12E1F">
            <w:r w:rsidRPr="00100779">
              <w:t>1.</w:t>
            </w:r>
          </w:p>
        </w:tc>
        <w:tc>
          <w:tcPr>
            <w:tcW w:w="3756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45D6A71" w14:textId="5DB5C8DF" w:rsidR="00266C90" w:rsidRPr="0073454F" w:rsidRDefault="00266C90" w:rsidP="00E12E1F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Matematyka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7EC935AE" w14:textId="5B3A2E45" w:rsidR="00266C90" w:rsidRPr="00100779" w:rsidRDefault="00266C90" w:rsidP="00991FAB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dr</w:t>
            </w:r>
            <w:proofErr w:type="spellEnd"/>
            <w:r>
              <w:rPr>
                <w:lang w:val="de-DE"/>
              </w:rPr>
              <w:t xml:space="preserve"> Marek </w:t>
            </w:r>
            <w:proofErr w:type="spellStart"/>
            <w:r>
              <w:rPr>
                <w:lang w:val="de-DE"/>
              </w:rPr>
              <w:t>Wójtowicz</w:t>
            </w:r>
            <w:proofErr w:type="spellEnd"/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081D631A" w14:textId="76361B97" w:rsidR="00266C90" w:rsidRPr="0073454F" w:rsidRDefault="00266C90" w:rsidP="00266C9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A6F9EE8" w14:textId="034B55FE" w:rsidR="00266C90" w:rsidRPr="0073454F" w:rsidRDefault="00266C90" w:rsidP="00266C90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77C6D33F" w14:textId="77777777" w:rsidR="00266C90" w:rsidRPr="0073454F" w:rsidRDefault="00266C90" w:rsidP="00266C90">
            <w:pPr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5730088A" w14:textId="770E39A8" w:rsidR="00266C90" w:rsidRPr="0073454F" w:rsidRDefault="00266C90" w:rsidP="00266C90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8C4834D" w14:textId="77777777" w:rsidR="00266C90" w:rsidRPr="0073454F" w:rsidRDefault="00266C90" w:rsidP="00266C90">
            <w:pPr>
              <w:jc w:val="center"/>
              <w:rPr>
                <w:b/>
              </w:rPr>
            </w:pPr>
          </w:p>
        </w:tc>
      </w:tr>
      <w:tr w:rsidR="00266C90" w:rsidRPr="00100779" w14:paraId="4816468D" w14:textId="77777777" w:rsidTr="00266C90">
        <w:trPr>
          <w:jc w:val="center"/>
        </w:trPr>
        <w:tc>
          <w:tcPr>
            <w:tcW w:w="4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79042C" w14:textId="77777777" w:rsidR="00266C90" w:rsidRPr="00100779" w:rsidRDefault="00266C90" w:rsidP="00E12E1F">
            <w:r w:rsidRPr="00100779">
              <w:t>2.</w:t>
            </w:r>
          </w:p>
        </w:tc>
        <w:tc>
          <w:tcPr>
            <w:tcW w:w="37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79F52F" w14:textId="146B9433" w:rsidR="00266C90" w:rsidRPr="0073454F" w:rsidRDefault="00266C90" w:rsidP="00E12E1F">
            <w:pPr>
              <w:rPr>
                <w:bCs/>
                <w:lang w:eastAsia="en-US"/>
              </w:rPr>
            </w:pPr>
            <w:r w:rsidRPr="00C13F39">
              <w:rPr>
                <w:bCs/>
                <w:lang w:eastAsia="en-US"/>
              </w:rPr>
              <w:t>Inżynieria bezpieczeństwa w zakładzie produkcyjnym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BFE862" w14:textId="4678B06E" w:rsidR="00266C90" w:rsidRPr="0020382B" w:rsidRDefault="00266C90" w:rsidP="00E12E1F">
            <w:pPr>
              <w:rPr>
                <w:lang w:val="de-DE"/>
              </w:rPr>
            </w:pPr>
            <w:proofErr w:type="spellStart"/>
            <w:r w:rsidRPr="00C13F39">
              <w:rPr>
                <w:lang w:val="de-DE"/>
              </w:rPr>
              <w:t>dr</w:t>
            </w:r>
            <w:proofErr w:type="spellEnd"/>
            <w:r w:rsidRPr="00C13F39">
              <w:rPr>
                <w:lang w:val="de-DE"/>
              </w:rPr>
              <w:t xml:space="preserve"> </w:t>
            </w:r>
            <w:proofErr w:type="spellStart"/>
            <w:r w:rsidRPr="00C13F39">
              <w:rPr>
                <w:lang w:val="de-DE"/>
              </w:rPr>
              <w:t>inż</w:t>
            </w:r>
            <w:proofErr w:type="spellEnd"/>
            <w:r w:rsidRPr="00C13F39">
              <w:rPr>
                <w:lang w:val="de-DE"/>
              </w:rPr>
              <w:t>. Jan Żarłok</w:t>
            </w: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42EF6A" w14:textId="1F153A43" w:rsidR="00266C90" w:rsidRPr="0073454F" w:rsidRDefault="00266C90" w:rsidP="00266C9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E779FF" w14:textId="77777777" w:rsidR="00266C90" w:rsidRPr="0073454F" w:rsidRDefault="00266C90" w:rsidP="00266C90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C69FCD" w14:textId="17BB75E0" w:rsidR="00266C90" w:rsidRPr="0073454F" w:rsidRDefault="00266C90" w:rsidP="00266C9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3FDFDD" w14:textId="2D3F1B60" w:rsidR="00266C90" w:rsidRPr="0073454F" w:rsidRDefault="00266C90" w:rsidP="00266C9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7BEBEA" w14:textId="4240E537" w:rsidR="00266C90" w:rsidRPr="0073454F" w:rsidRDefault="00266C90" w:rsidP="00266C90">
            <w:pPr>
              <w:jc w:val="center"/>
              <w:rPr>
                <w:b/>
              </w:rPr>
            </w:pPr>
          </w:p>
        </w:tc>
      </w:tr>
      <w:tr w:rsidR="00266C90" w:rsidRPr="00100779" w14:paraId="55D7CECB" w14:textId="77777777" w:rsidTr="00266C90">
        <w:trPr>
          <w:jc w:val="center"/>
        </w:trPr>
        <w:tc>
          <w:tcPr>
            <w:tcW w:w="4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9D6132" w14:textId="77777777" w:rsidR="00266C90" w:rsidRPr="00100779" w:rsidRDefault="00266C90" w:rsidP="00E12E1F">
            <w:r w:rsidRPr="00100779">
              <w:t>3.</w:t>
            </w:r>
          </w:p>
        </w:tc>
        <w:tc>
          <w:tcPr>
            <w:tcW w:w="37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A68A10" w14:textId="195D9013" w:rsidR="00266C90" w:rsidRPr="0073454F" w:rsidRDefault="00266C90" w:rsidP="00E12E1F">
            <w:pPr>
              <w:rPr>
                <w:bCs/>
              </w:rPr>
            </w:pPr>
            <w:r>
              <w:rPr>
                <w:bCs/>
              </w:rPr>
              <w:t>Ocena ryzyka zawodowego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10B6BEB" w14:textId="18DCBD14" w:rsidR="00266C90" w:rsidRPr="00767509" w:rsidRDefault="00266C90" w:rsidP="00E12E1F">
            <w:pPr>
              <w:rPr>
                <w:lang w:val="de-DE"/>
              </w:rPr>
            </w:pPr>
            <w:proofErr w:type="spellStart"/>
            <w:r w:rsidRPr="00266C90">
              <w:rPr>
                <w:lang w:val="de-DE"/>
              </w:rPr>
              <w:t>dr</w:t>
            </w:r>
            <w:proofErr w:type="spellEnd"/>
            <w:r w:rsidRPr="00266C90">
              <w:rPr>
                <w:lang w:val="de-DE"/>
              </w:rPr>
              <w:t xml:space="preserve"> hab. </w:t>
            </w:r>
            <w:proofErr w:type="spellStart"/>
            <w:r w:rsidRPr="00266C90">
              <w:rPr>
                <w:lang w:val="de-DE"/>
              </w:rPr>
              <w:t>inż</w:t>
            </w:r>
            <w:proofErr w:type="spellEnd"/>
            <w:r w:rsidRPr="00266C90">
              <w:rPr>
                <w:lang w:val="de-DE"/>
              </w:rPr>
              <w:t xml:space="preserve">. Marcin Kostrzewa, prof. </w:t>
            </w:r>
            <w:proofErr w:type="spellStart"/>
            <w:r w:rsidRPr="00266C90">
              <w:rPr>
                <w:lang w:val="de-DE"/>
              </w:rPr>
              <w:t>URad</w:t>
            </w:r>
            <w:proofErr w:type="spellEnd"/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37E39F" w14:textId="559368EF" w:rsidR="00266C90" w:rsidRPr="0073454F" w:rsidRDefault="00266C90" w:rsidP="00266C9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242F04" w14:textId="1FE0565E" w:rsidR="00266C90" w:rsidRPr="0073454F" w:rsidRDefault="00266C90" w:rsidP="00266C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239DFA" w14:textId="50F69C8B" w:rsidR="00266C90" w:rsidRPr="0073454F" w:rsidRDefault="00266C90" w:rsidP="00266C90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2C87A3" w14:textId="2FED27FB" w:rsidR="00266C90" w:rsidRPr="0073454F" w:rsidRDefault="00266C90" w:rsidP="00266C90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5C7A96" w14:textId="4EA64D77" w:rsidR="00266C90" w:rsidRPr="0073454F" w:rsidRDefault="00266C90" w:rsidP="00266C90">
            <w:pPr>
              <w:jc w:val="center"/>
              <w:rPr>
                <w:b/>
              </w:rPr>
            </w:pPr>
          </w:p>
        </w:tc>
      </w:tr>
      <w:tr w:rsidR="00266C90" w:rsidRPr="00100779" w14:paraId="2C937FA2" w14:textId="77777777" w:rsidTr="00266C90">
        <w:trPr>
          <w:trHeight w:val="257"/>
          <w:jc w:val="center"/>
        </w:trPr>
        <w:tc>
          <w:tcPr>
            <w:tcW w:w="4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2516CA" w14:textId="0B06A0DE" w:rsidR="00266C90" w:rsidRPr="00100779" w:rsidRDefault="00266C90" w:rsidP="00E12E1F">
            <w:r w:rsidRPr="00100779">
              <w:t>4.</w:t>
            </w:r>
          </w:p>
        </w:tc>
        <w:tc>
          <w:tcPr>
            <w:tcW w:w="37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E82371" w14:textId="49306B29" w:rsidR="00266C90" w:rsidRPr="0073454F" w:rsidRDefault="00266C90" w:rsidP="00E12E1F">
            <w:pPr>
              <w:rPr>
                <w:bCs/>
              </w:rPr>
            </w:pPr>
            <w:r>
              <w:rPr>
                <w:bCs/>
              </w:rPr>
              <w:t>Podstawowe procesy chemiczne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AAC87" w14:textId="2236CC51" w:rsidR="00266C90" w:rsidRDefault="00266C90" w:rsidP="00E12E1F">
            <w:proofErr w:type="spellStart"/>
            <w:r w:rsidRPr="00266C90">
              <w:rPr>
                <w:lang w:val="de-DE"/>
              </w:rPr>
              <w:t>dr</w:t>
            </w:r>
            <w:proofErr w:type="spellEnd"/>
            <w:r w:rsidRPr="00266C90">
              <w:rPr>
                <w:lang w:val="de-DE"/>
              </w:rPr>
              <w:t xml:space="preserve"> hab. </w:t>
            </w:r>
            <w:proofErr w:type="spellStart"/>
            <w:r w:rsidRPr="00266C90">
              <w:rPr>
                <w:lang w:val="de-DE"/>
              </w:rPr>
              <w:t>inż</w:t>
            </w:r>
            <w:proofErr w:type="spellEnd"/>
            <w:r w:rsidRPr="00266C90">
              <w:rPr>
                <w:lang w:val="de-DE"/>
              </w:rPr>
              <w:t xml:space="preserve">. Marcin Kostrzewa, prof. </w:t>
            </w:r>
            <w:proofErr w:type="spellStart"/>
            <w:r w:rsidRPr="00266C90">
              <w:rPr>
                <w:lang w:val="de-DE"/>
              </w:rPr>
              <w:t>URad</w:t>
            </w:r>
            <w:proofErr w:type="spellEnd"/>
          </w:p>
          <w:p w14:paraId="74A47AA4" w14:textId="618BDA83" w:rsidR="00266C90" w:rsidRPr="00930DE2" w:rsidRDefault="00266C90" w:rsidP="00E12E1F">
            <w:r>
              <w:t>dr inż. Artur Molik</w:t>
            </w: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6501E88D" w14:textId="2B490F13" w:rsidR="00266C90" w:rsidRPr="0073454F" w:rsidRDefault="00266C90" w:rsidP="00266C9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1543568C" w14:textId="244D8B70" w:rsidR="00266C90" w:rsidRPr="0073454F" w:rsidRDefault="00266C90" w:rsidP="00266C90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</w:tcPr>
          <w:p w14:paraId="760CDB7C" w14:textId="77777777" w:rsidR="00266C90" w:rsidRDefault="00266C90" w:rsidP="00266C90">
            <w:pPr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535BECDC" w14:textId="0B96692D" w:rsidR="00266C90" w:rsidRPr="0073454F" w:rsidRDefault="00266C90" w:rsidP="00266C90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</w:tcPr>
          <w:p w14:paraId="0539E109" w14:textId="77777777" w:rsidR="00266C90" w:rsidRDefault="00266C90" w:rsidP="00266C9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  <w:p w14:paraId="089A9003" w14:textId="187ABDAF" w:rsidR="00266C90" w:rsidRPr="0073454F" w:rsidRDefault="00266C90" w:rsidP="00266C9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266C90" w:rsidRPr="00100779" w14:paraId="1C672CDA" w14:textId="77777777" w:rsidTr="00266C90">
        <w:trPr>
          <w:jc w:val="center"/>
        </w:trPr>
        <w:tc>
          <w:tcPr>
            <w:tcW w:w="4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943AB3" w14:textId="77777777" w:rsidR="00266C90" w:rsidRPr="00100779" w:rsidRDefault="00266C90" w:rsidP="00E12E1F">
            <w:r w:rsidRPr="00100779">
              <w:t>5.</w:t>
            </w:r>
          </w:p>
        </w:tc>
        <w:tc>
          <w:tcPr>
            <w:tcW w:w="37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44BCF7" w14:textId="4B158E23" w:rsidR="00266C90" w:rsidRPr="0073454F" w:rsidRDefault="00266C90" w:rsidP="00E12E1F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Język angielski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B33F19" w14:textId="0FE4383E" w:rsidR="00266C90" w:rsidRPr="001F5AFA" w:rsidRDefault="00266C90" w:rsidP="00991FAB">
            <w:r>
              <w:t>mgr Paulina Skrzypczyk</w:t>
            </w: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8861FE" w14:textId="0F9535CD" w:rsidR="00266C90" w:rsidRPr="0073454F" w:rsidRDefault="00266C90" w:rsidP="00266C90">
            <w:pPr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44B28" w14:textId="01FD23C4" w:rsidR="00266C90" w:rsidRPr="0073454F" w:rsidRDefault="00266C90" w:rsidP="00266C9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6E91D2" w14:textId="77777777" w:rsidR="00266C90" w:rsidRPr="0073454F" w:rsidRDefault="00266C90" w:rsidP="00266C90">
            <w:pPr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63F700" w14:textId="664D2AC4" w:rsidR="00266C90" w:rsidRPr="0073454F" w:rsidRDefault="00266C90" w:rsidP="00266C90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E990DC" w14:textId="16EBBDD1" w:rsidR="00266C90" w:rsidRPr="0073454F" w:rsidRDefault="00266C90" w:rsidP="00266C90">
            <w:pPr>
              <w:jc w:val="center"/>
              <w:rPr>
                <w:b/>
              </w:rPr>
            </w:pPr>
          </w:p>
        </w:tc>
      </w:tr>
    </w:tbl>
    <w:p w14:paraId="7D60E8AA" w14:textId="77777777" w:rsidR="001F242A" w:rsidRDefault="001F242A" w:rsidP="001F242A">
      <w:pPr>
        <w:jc w:val="center"/>
        <w:rPr>
          <w:sz w:val="18"/>
        </w:rPr>
      </w:pPr>
    </w:p>
    <w:p w14:paraId="73592ECF" w14:textId="77777777" w:rsidR="004E6210" w:rsidRDefault="004E6210" w:rsidP="001F242A">
      <w:pPr>
        <w:jc w:val="center"/>
        <w:rPr>
          <w:sz w:val="18"/>
        </w:rPr>
      </w:pPr>
    </w:p>
    <w:p w14:paraId="3C99B2C0" w14:textId="77777777" w:rsidR="004E6210" w:rsidRPr="00100779" w:rsidRDefault="004E6210" w:rsidP="001F242A">
      <w:pPr>
        <w:jc w:val="center"/>
        <w:rPr>
          <w:sz w:val="18"/>
        </w:rPr>
      </w:pPr>
    </w:p>
    <w:tbl>
      <w:tblPr>
        <w:tblW w:w="10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5832"/>
      </w:tblGrid>
      <w:tr w:rsidR="00ED39C6" w:rsidRPr="00100779" w14:paraId="6FB8F73D" w14:textId="77777777" w:rsidTr="004B08B9">
        <w:trPr>
          <w:jc w:val="center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3649361C" w14:textId="5F77482B" w:rsidR="00ED39C6" w:rsidRPr="00100779" w:rsidRDefault="00ED39C6" w:rsidP="007E07C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</w:t>
            </w:r>
            <w:r w:rsidRPr="00100779">
              <w:rPr>
                <w:b/>
                <w:bCs/>
                <w:i/>
                <w:iCs/>
              </w:rPr>
              <w:t>al</w:t>
            </w:r>
            <w:r>
              <w:rPr>
                <w:b/>
                <w:bCs/>
                <w:i/>
                <w:iCs/>
              </w:rPr>
              <w:t xml:space="preserve">e: </w:t>
            </w:r>
            <w:r w:rsidR="000E463F" w:rsidRPr="000E463F">
              <w:rPr>
                <w:i/>
                <w:iCs/>
              </w:rPr>
              <w:t>1</w:t>
            </w:r>
            <w:r w:rsidR="00266C90">
              <w:rPr>
                <w:i/>
                <w:iCs/>
              </w:rPr>
              <w:t>35</w:t>
            </w:r>
            <w:r w:rsidR="000E463F" w:rsidRPr="000E463F">
              <w:rPr>
                <w:i/>
                <w:iCs/>
              </w:rPr>
              <w:t>, 1</w:t>
            </w:r>
            <w:r w:rsidR="00266C90">
              <w:rPr>
                <w:i/>
                <w:iCs/>
              </w:rPr>
              <w:t>48</w:t>
            </w:r>
          </w:p>
        </w:tc>
        <w:tc>
          <w:tcPr>
            <w:tcW w:w="5832" w:type="dxa"/>
            <w:shd w:val="clear" w:color="auto" w:fill="F2F2F2" w:themeFill="background1" w:themeFillShade="F2"/>
            <w:vAlign w:val="center"/>
          </w:tcPr>
          <w:p w14:paraId="31ADB301" w14:textId="4F79506C" w:rsidR="00ED39C6" w:rsidRPr="00DA421C" w:rsidRDefault="004B08B9" w:rsidP="00F814B4">
            <w:pPr>
              <w:rPr>
                <w:i/>
                <w:iCs/>
              </w:rPr>
            </w:pPr>
            <w:r w:rsidRPr="00A47FE8">
              <w:rPr>
                <w:b/>
                <w:i/>
                <w:iCs/>
                <w:spacing w:val="-2"/>
              </w:rPr>
              <w:t>Wydział Mechaniczny</w:t>
            </w:r>
            <w:r w:rsidRPr="00A47FE8">
              <w:rPr>
                <w:i/>
                <w:iCs/>
                <w:spacing w:val="-2"/>
              </w:rPr>
              <w:t>,</w:t>
            </w:r>
            <w:r w:rsidRPr="00A47FE8">
              <w:rPr>
                <w:b/>
                <w:i/>
                <w:iCs/>
                <w:spacing w:val="-2"/>
              </w:rPr>
              <w:t xml:space="preserve"> </w:t>
            </w:r>
            <w:r>
              <w:rPr>
                <w:b/>
                <w:i/>
                <w:iCs/>
                <w:spacing w:val="-2"/>
              </w:rPr>
              <w:t xml:space="preserve">Katedra Chemii, </w:t>
            </w:r>
            <w:r w:rsidRPr="00A47FE8">
              <w:rPr>
                <w:i/>
                <w:iCs/>
                <w:spacing w:val="-2"/>
              </w:rPr>
              <w:t xml:space="preserve">ul. </w:t>
            </w:r>
            <w:r>
              <w:rPr>
                <w:i/>
                <w:iCs/>
                <w:spacing w:val="-2"/>
              </w:rPr>
              <w:t>Chrobrego 27</w:t>
            </w:r>
          </w:p>
        </w:tc>
      </w:tr>
      <w:tr w:rsidR="004E6210" w:rsidRPr="00100779" w14:paraId="7EEB0DF4" w14:textId="77777777" w:rsidTr="004B08B9">
        <w:trPr>
          <w:jc w:val="center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2BEF1500" w14:textId="72CA5BCC" w:rsidR="004E6210" w:rsidRPr="00963257" w:rsidRDefault="004E6210" w:rsidP="00A02D07">
            <w:pPr>
              <w:rPr>
                <w:bCs/>
                <w:i/>
              </w:rPr>
            </w:pPr>
            <w:r>
              <w:rPr>
                <w:b/>
                <w:i/>
              </w:rPr>
              <w:t>sala:</w:t>
            </w:r>
            <w:r w:rsidR="005615A6">
              <w:rPr>
                <w:b/>
                <w:i/>
              </w:rPr>
              <w:t xml:space="preserve"> </w:t>
            </w:r>
            <w:r w:rsidR="00963257" w:rsidRPr="00963257">
              <w:rPr>
                <w:i/>
              </w:rPr>
              <w:t>117;</w:t>
            </w:r>
            <w:r w:rsidR="00963257">
              <w:rPr>
                <w:b/>
                <w:i/>
              </w:rPr>
              <w:t xml:space="preserve"> </w:t>
            </w:r>
            <w:r w:rsidR="00963257">
              <w:rPr>
                <w:i/>
              </w:rPr>
              <w:t>103/104</w:t>
            </w:r>
          </w:p>
        </w:tc>
        <w:tc>
          <w:tcPr>
            <w:tcW w:w="5832" w:type="dxa"/>
            <w:shd w:val="clear" w:color="auto" w:fill="F2F2F2" w:themeFill="background1" w:themeFillShade="F2"/>
          </w:tcPr>
          <w:p w14:paraId="0E055DC5" w14:textId="31FCE949" w:rsidR="004E6210" w:rsidRPr="000E463F" w:rsidRDefault="004E6210" w:rsidP="00A02D07">
            <w:pPr>
              <w:rPr>
                <w:b/>
                <w:i/>
                <w:iCs/>
              </w:rPr>
            </w:pPr>
            <w:r w:rsidRPr="004E6210">
              <w:rPr>
                <w:b/>
                <w:i/>
                <w:iCs/>
              </w:rPr>
              <w:t>Pentagon - Wydział Filologiczno-Pedagogiczny,</w:t>
            </w:r>
            <w:r>
              <w:rPr>
                <w:b/>
                <w:i/>
                <w:iCs/>
              </w:rPr>
              <w:br/>
            </w:r>
            <w:r w:rsidRPr="004E6210">
              <w:rPr>
                <w:b/>
                <w:i/>
                <w:iCs/>
              </w:rPr>
              <w:t xml:space="preserve"> </w:t>
            </w:r>
            <w:r w:rsidRPr="004E6210">
              <w:rPr>
                <w:bCs/>
                <w:i/>
                <w:iCs/>
              </w:rPr>
              <w:t>ul</w:t>
            </w:r>
            <w:r>
              <w:rPr>
                <w:bCs/>
                <w:i/>
                <w:iCs/>
              </w:rPr>
              <w:t xml:space="preserve">. </w:t>
            </w:r>
            <w:r w:rsidRPr="004E6210">
              <w:rPr>
                <w:bCs/>
                <w:i/>
                <w:iCs/>
              </w:rPr>
              <w:t>Malczewskiego 22</w:t>
            </w:r>
          </w:p>
        </w:tc>
      </w:tr>
      <w:tr w:rsidR="000E463F" w:rsidRPr="00100779" w14:paraId="312AD655" w14:textId="77777777" w:rsidTr="004B08B9">
        <w:trPr>
          <w:jc w:val="center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58378C1C" w14:textId="047DF2D4" w:rsidR="000E463F" w:rsidRPr="000E463F" w:rsidRDefault="000E463F" w:rsidP="00A02D07">
            <w:pPr>
              <w:rPr>
                <w:bCs/>
                <w:i/>
              </w:rPr>
            </w:pPr>
            <w:r>
              <w:rPr>
                <w:b/>
                <w:i/>
              </w:rPr>
              <w:t>sal</w:t>
            </w:r>
            <w:r w:rsidR="009C5565">
              <w:rPr>
                <w:b/>
                <w:i/>
              </w:rPr>
              <w:t>a</w:t>
            </w:r>
            <w:r>
              <w:rPr>
                <w:b/>
                <w:i/>
              </w:rPr>
              <w:t>:</w:t>
            </w:r>
            <w:r w:rsidR="009C5565">
              <w:rPr>
                <w:b/>
                <w:i/>
              </w:rPr>
              <w:t xml:space="preserve"> </w:t>
            </w:r>
            <w:r w:rsidR="004E6210">
              <w:rPr>
                <w:bCs/>
                <w:i/>
              </w:rPr>
              <w:t>3</w:t>
            </w:r>
          </w:p>
        </w:tc>
        <w:tc>
          <w:tcPr>
            <w:tcW w:w="5832" w:type="dxa"/>
            <w:shd w:val="clear" w:color="auto" w:fill="F2F2F2" w:themeFill="background1" w:themeFillShade="F2"/>
          </w:tcPr>
          <w:p w14:paraId="6606E277" w14:textId="4E8E719B" w:rsidR="000E463F" w:rsidRDefault="000E463F" w:rsidP="00A02D07">
            <w:pPr>
              <w:rPr>
                <w:b/>
                <w:i/>
                <w:iCs/>
              </w:rPr>
            </w:pPr>
            <w:r w:rsidRPr="000E463F">
              <w:rPr>
                <w:b/>
                <w:i/>
                <w:iCs/>
              </w:rPr>
              <w:t xml:space="preserve">Olimp - Budynek międzywydziałowy, </w:t>
            </w:r>
            <w:r w:rsidR="004E6210">
              <w:rPr>
                <w:b/>
                <w:i/>
                <w:iCs/>
              </w:rPr>
              <w:br/>
            </w:r>
            <w:r w:rsidRPr="000E463F">
              <w:rPr>
                <w:bCs/>
                <w:i/>
                <w:iCs/>
              </w:rPr>
              <w:t>ul. Malczewskiego 20a</w:t>
            </w:r>
          </w:p>
        </w:tc>
      </w:tr>
      <w:tr w:rsidR="00D578CD" w:rsidRPr="00100779" w14:paraId="5FB232F5" w14:textId="77777777" w:rsidTr="004B08B9">
        <w:trPr>
          <w:jc w:val="center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133C5473" w14:textId="098AA9FF" w:rsidR="00D578CD" w:rsidRPr="00100779" w:rsidRDefault="00D578CD" w:rsidP="00A02D07">
            <w:pPr>
              <w:rPr>
                <w:b/>
                <w:bCs/>
                <w:i/>
                <w:iCs/>
              </w:rPr>
            </w:pPr>
            <w:bookmarkStart w:id="0" w:name="_Hlk209894431"/>
            <w:r>
              <w:rPr>
                <w:b/>
                <w:i/>
              </w:rPr>
              <w:t xml:space="preserve">sale: </w:t>
            </w:r>
            <w:r>
              <w:rPr>
                <w:i/>
              </w:rPr>
              <w:t xml:space="preserve"> A5</w:t>
            </w:r>
          </w:p>
        </w:tc>
        <w:tc>
          <w:tcPr>
            <w:tcW w:w="5832" w:type="dxa"/>
            <w:shd w:val="clear" w:color="auto" w:fill="F2F2F2" w:themeFill="background1" w:themeFillShade="F2"/>
          </w:tcPr>
          <w:p w14:paraId="0C807548" w14:textId="77777777" w:rsidR="00D578CD" w:rsidRDefault="00D578CD" w:rsidP="00A02D07">
            <w:pPr>
              <w:rPr>
                <w:i/>
                <w:iCs/>
              </w:rPr>
            </w:pPr>
            <w:r>
              <w:rPr>
                <w:b/>
                <w:i/>
                <w:iCs/>
              </w:rPr>
              <w:t>Wydział Transportu, Elektrotechniki i Informatyki</w:t>
            </w:r>
            <w:r>
              <w:rPr>
                <w:i/>
                <w:iCs/>
              </w:rPr>
              <w:t>,</w:t>
            </w:r>
          </w:p>
          <w:p w14:paraId="371FF2CB" w14:textId="5405278A" w:rsidR="00D578CD" w:rsidRPr="00792605" w:rsidRDefault="00D578CD" w:rsidP="00A02D07">
            <w:pPr>
              <w:rPr>
                <w:b/>
                <w:i/>
                <w:iCs/>
              </w:rPr>
            </w:pPr>
            <w:r>
              <w:rPr>
                <w:i/>
                <w:iCs/>
              </w:rPr>
              <w:t>ul. Malczewskiego 29</w:t>
            </w:r>
          </w:p>
        </w:tc>
      </w:tr>
      <w:bookmarkEnd w:id="0"/>
    </w:tbl>
    <w:p w14:paraId="69F85DC3" w14:textId="77777777" w:rsidR="00ED39C6" w:rsidRDefault="00ED39C6" w:rsidP="00ED39C6">
      <w:pPr>
        <w:jc w:val="center"/>
        <w:rPr>
          <w:b/>
          <w:bCs/>
          <w:sz w:val="28"/>
        </w:rPr>
      </w:pPr>
    </w:p>
    <w:p w14:paraId="6A7CEAF9" w14:textId="77777777" w:rsidR="0016416A" w:rsidRDefault="0016416A" w:rsidP="001F242A">
      <w:pPr>
        <w:rPr>
          <w:b/>
          <w:bCs/>
          <w:i/>
        </w:rPr>
      </w:pPr>
    </w:p>
    <w:p w14:paraId="7AE4296C" w14:textId="436D2453" w:rsidR="0016416A" w:rsidRDefault="00130B81" w:rsidP="001F242A">
      <w:pPr>
        <w:rPr>
          <w:b/>
          <w:bCs/>
          <w:i/>
        </w:rPr>
      </w:pPr>
      <w:r>
        <w:rPr>
          <w:b/>
          <w:bCs/>
          <w:i/>
        </w:rPr>
        <w:t xml:space="preserve">Matematyka – </w:t>
      </w:r>
      <w:r w:rsidR="004277D0" w:rsidRPr="00130B81">
        <w:rPr>
          <w:iCs/>
        </w:rPr>
        <w:t>sal</w:t>
      </w:r>
      <w:r w:rsidRPr="00130B81">
        <w:rPr>
          <w:iCs/>
        </w:rPr>
        <w:t>a</w:t>
      </w:r>
      <w:r w:rsidR="004277D0" w:rsidRPr="00130B81">
        <w:rPr>
          <w:iCs/>
        </w:rPr>
        <w:t xml:space="preserve"> A5 </w:t>
      </w:r>
      <w:proofErr w:type="spellStart"/>
      <w:r w:rsidR="004277D0" w:rsidRPr="00130B81">
        <w:rPr>
          <w:iCs/>
        </w:rPr>
        <w:t>WTEiI</w:t>
      </w:r>
      <w:proofErr w:type="spellEnd"/>
    </w:p>
    <w:p w14:paraId="51684F6F" w14:textId="77777777" w:rsidR="0016416A" w:rsidRDefault="0016416A" w:rsidP="001F242A">
      <w:pPr>
        <w:rPr>
          <w:b/>
          <w:bCs/>
          <w:i/>
        </w:rPr>
      </w:pPr>
    </w:p>
    <w:p w14:paraId="0E55B198" w14:textId="77777777" w:rsidR="001F242A" w:rsidRPr="00100779" w:rsidRDefault="001F242A" w:rsidP="001F242A">
      <w:pPr>
        <w:rPr>
          <w:sz w:val="18"/>
        </w:rPr>
      </w:pPr>
      <w:r w:rsidRPr="00100779">
        <w:rPr>
          <w:sz w:val="18"/>
        </w:rPr>
        <w:br w:type="page"/>
      </w:r>
    </w:p>
    <w:p w14:paraId="511E5230" w14:textId="630F8103" w:rsidR="001F242A" w:rsidRPr="00100779" w:rsidRDefault="001F242A" w:rsidP="001F242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III</w:t>
      </w:r>
      <w:r w:rsidRPr="00100779">
        <w:rPr>
          <w:b/>
          <w:bCs/>
          <w:sz w:val="28"/>
        </w:rPr>
        <w:t xml:space="preserve"> ROK STUDIÓW </w:t>
      </w:r>
      <w:r w:rsidR="00130B81">
        <w:rPr>
          <w:b/>
          <w:bCs/>
          <w:sz w:val="28"/>
        </w:rPr>
        <w:t>NIE</w:t>
      </w:r>
      <w:r w:rsidRPr="00100779">
        <w:rPr>
          <w:b/>
          <w:bCs/>
          <w:sz w:val="28"/>
        </w:rPr>
        <w:t>STACJONARNYCH I STOPNIA</w:t>
      </w:r>
    </w:p>
    <w:p w14:paraId="1343CC10" w14:textId="438AD155" w:rsidR="001F242A" w:rsidRPr="00100779" w:rsidRDefault="001F242A" w:rsidP="001F242A">
      <w:pPr>
        <w:jc w:val="center"/>
        <w:rPr>
          <w:b/>
          <w:bCs/>
          <w:i/>
          <w:iCs/>
          <w:sz w:val="28"/>
        </w:rPr>
      </w:pPr>
      <w:r w:rsidRPr="00100779">
        <w:rPr>
          <w:b/>
          <w:bCs/>
          <w:i/>
          <w:iCs/>
          <w:sz w:val="28"/>
        </w:rPr>
        <w:t>KIERUNEK: B</w:t>
      </w:r>
      <w:r w:rsidR="007F1B68">
        <w:rPr>
          <w:b/>
          <w:bCs/>
          <w:i/>
          <w:iCs/>
          <w:sz w:val="28"/>
        </w:rPr>
        <w:t>HP</w:t>
      </w:r>
    </w:p>
    <w:p w14:paraId="2AF84660" w14:textId="70B6899E" w:rsidR="001F242A" w:rsidRPr="00100779" w:rsidRDefault="001F242A" w:rsidP="001F242A">
      <w:pPr>
        <w:jc w:val="center"/>
        <w:rPr>
          <w:b/>
          <w:bCs/>
          <w:sz w:val="28"/>
        </w:rPr>
      </w:pPr>
      <w:r w:rsidRPr="00100779">
        <w:rPr>
          <w:b/>
          <w:bCs/>
          <w:sz w:val="28"/>
        </w:rPr>
        <w:t xml:space="preserve">ROK AKADEMICKI </w:t>
      </w:r>
      <w:r>
        <w:rPr>
          <w:b/>
          <w:bCs/>
          <w:sz w:val="28"/>
        </w:rPr>
        <w:t>202</w:t>
      </w:r>
      <w:r w:rsidR="00157148">
        <w:rPr>
          <w:b/>
          <w:bCs/>
          <w:sz w:val="28"/>
        </w:rPr>
        <w:t>5</w:t>
      </w:r>
      <w:r>
        <w:rPr>
          <w:b/>
          <w:bCs/>
          <w:sz w:val="28"/>
        </w:rPr>
        <w:t>/202</w:t>
      </w:r>
      <w:r w:rsidR="00157148">
        <w:rPr>
          <w:b/>
          <w:bCs/>
          <w:sz w:val="28"/>
        </w:rPr>
        <w:t>6</w:t>
      </w:r>
    </w:p>
    <w:p w14:paraId="11B08C12" w14:textId="77777777" w:rsidR="001F242A" w:rsidRPr="00100779" w:rsidRDefault="001F242A" w:rsidP="001F242A">
      <w:pPr>
        <w:jc w:val="center"/>
        <w:rPr>
          <w:sz w:val="28"/>
        </w:rPr>
      </w:pPr>
    </w:p>
    <w:p w14:paraId="3CFA550C" w14:textId="0DE3DE16" w:rsidR="001F242A" w:rsidRPr="00100779" w:rsidRDefault="001F242A" w:rsidP="001F242A">
      <w:pPr>
        <w:jc w:val="center"/>
        <w:rPr>
          <w:b/>
          <w:bCs/>
          <w:i/>
          <w:iCs/>
          <w:sz w:val="28"/>
        </w:rPr>
      </w:pPr>
      <w:r w:rsidRPr="00100779">
        <w:rPr>
          <w:b/>
          <w:bCs/>
          <w:i/>
          <w:iCs/>
          <w:sz w:val="28"/>
        </w:rPr>
        <w:t>SE</w:t>
      </w:r>
      <w:r>
        <w:rPr>
          <w:b/>
          <w:bCs/>
          <w:i/>
          <w:iCs/>
          <w:sz w:val="28"/>
        </w:rPr>
        <w:t>MESTR V</w:t>
      </w:r>
      <w:r w:rsidR="00266C90">
        <w:rPr>
          <w:b/>
          <w:bCs/>
          <w:i/>
          <w:iCs/>
          <w:sz w:val="28"/>
        </w:rPr>
        <w:t>I</w:t>
      </w:r>
    </w:p>
    <w:p w14:paraId="6A9D8446" w14:textId="77777777" w:rsidR="001F242A" w:rsidRPr="00100779" w:rsidRDefault="001F242A" w:rsidP="001F242A">
      <w:pPr>
        <w:jc w:val="center"/>
        <w:rPr>
          <w:sz w:val="18"/>
        </w:rPr>
      </w:pPr>
    </w:p>
    <w:tbl>
      <w:tblPr>
        <w:tblW w:w="1118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9"/>
        <w:gridCol w:w="3465"/>
        <w:gridCol w:w="4678"/>
        <w:gridCol w:w="510"/>
        <w:gridCol w:w="510"/>
        <w:gridCol w:w="511"/>
        <w:gridCol w:w="510"/>
        <w:gridCol w:w="511"/>
      </w:tblGrid>
      <w:tr w:rsidR="00667C54" w:rsidRPr="00100779" w14:paraId="0AB1A998" w14:textId="66DDFA5F" w:rsidTr="00667C54">
        <w:trPr>
          <w:jc w:val="center"/>
        </w:trPr>
        <w:tc>
          <w:tcPr>
            <w:tcW w:w="48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37E8663E" w14:textId="77777777" w:rsidR="00667C54" w:rsidRPr="00100779" w:rsidRDefault="00667C54" w:rsidP="00E12E1F">
            <w:pPr>
              <w:rPr>
                <w:b/>
                <w:bCs/>
                <w:i/>
                <w:iCs/>
                <w:lang w:val="en-US"/>
              </w:rPr>
            </w:pPr>
            <w:proofErr w:type="spellStart"/>
            <w:r w:rsidRPr="00100779">
              <w:rPr>
                <w:b/>
                <w:bCs/>
                <w:i/>
                <w:iCs/>
                <w:lang w:val="en-US"/>
              </w:rPr>
              <w:t>Lp</w:t>
            </w:r>
            <w:proofErr w:type="spellEnd"/>
            <w:r w:rsidRPr="00100779">
              <w:rPr>
                <w:b/>
                <w:bCs/>
                <w:i/>
                <w:iCs/>
                <w:lang w:val="en-US"/>
              </w:rPr>
              <w:t>.</w:t>
            </w:r>
          </w:p>
        </w:tc>
        <w:tc>
          <w:tcPr>
            <w:tcW w:w="3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69A7392E" w14:textId="77777777" w:rsidR="00667C54" w:rsidRPr="00100779" w:rsidRDefault="00667C54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Nazwa przedmiotu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4F497FB0" w14:textId="77777777" w:rsidR="00667C54" w:rsidRPr="00100779" w:rsidRDefault="00667C54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Prowadzący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51B464F1" w14:textId="77777777" w:rsidR="00667C54" w:rsidRPr="00100779" w:rsidRDefault="00667C54" w:rsidP="00E12E1F">
            <w:pPr>
              <w:pStyle w:val="Nagwek9"/>
              <w:rPr>
                <w:i/>
                <w:iCs/>
                <w:spacing w:val="0"/>
                <w:sz w:val="24"/>
              </w:rPr>
            </w:pPr>
            <w:r w:rsidRPr="00100779">
              <w:rPr>
                <w:i/>
                <w:iCs/>
                <w:spacing w:val="0"/>
                <w:sz w:val="24"/>
              </w:rPr>
              <w:t>(w)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36346743" w14:textId="079DC251" w:rsidR="00667C54" w:rsidRPr="00100779" w:rsidRDefault="00667C54" w:rsidP="00E12E1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(ć)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pct20" w:color="000000" w:fill="FFFFFF"/>
          </w:tcPr>
          <w:p w14:paraId="34646634" w14:textId="77777777" w:rsidR="00667C54" w:rsidRPr="00100779" w:rsidRDefault="00667C54" w:rsidP="00E12E1F">
            <w:pPr>
              <w:pStyle w:val="Nagwek9"/>
              <w:rPr>
                <w:i/>
                <w:iCs/>
                <w:spacing w:val="0"/>
                <w:sz w:val="24"/>
              </w:rPr>
            </w:pPr>
            <w:r w:rsidRPr="00100779">
              <w:rPr>
                <w:i/>
                <w:iCs/>
                <w:spacing w:val="0"/>
                <w:sz w:val="24"/>
              </w:rPr>
              <w:t>(</w:t>
            </w:r>
            <w:r>
              <w:rPr>
                <w:i/>
                <w:iCs/>
                <w:spacing w:val="0"/>
                <w:sz w:val="24"/>
              </w:rPr>
              <w:t>p</w:t>
            </w:r>
            <w:r w:rsidRPr="00100779">
              <w:rPr>
                <w:i/>
                <w:iCs/>
                <w:spacing w:val="0"/>
                <w:sz w:val="24"/>
              </w:rPr>
              <w:t>)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4E7ABEE8" w14:textId="187CFE4F" w:rsidR="00667C54" w:rsidRDefault="00667C54" w:rsidP="00E12E1F">
            <w:pPr>
              <w:pStyle w:val="Nagwek9"/>
              <w:rPr>
                <w:i/>
                <w:iCs/>
                <w:spacing w:val="0"/>
                <w:sz w:val="24"/>
              </w:rPr>
            </w:pPr>
            <w:r>
              <w:rPr>
                <w:i/>
                <w:iCs/>
                <w:spacing w:val="0"/>
                <w:sz w:val="24"/>
              </w:rPr>
              <w:t>(s)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pct20" w:color="000000" w:fill="FFFFFF"/>
          </w:tcPr>
          <w:p w14:paraId="6CDAFD67" w14:textId="28CCA8F6" w:rsidR="00667C54" w:rsidRPr="00100779" w:rsidRDefault="00667C54" w:rsidP="00E12E1F">
            <w:pPr>
              <w:pStyle w:val="Nagwek9"/>
              <w:rPr>
                <w:i/>
                <w:iCs/>
                <w:spacing w:val="0"/>
                <w:sz w:val="24"/>
              </w:rPr>
            </w:pPr>
            <w:r>
              <w:rPr>
                <w:i/>
                <w:iCs/>
                <w:spacing w:val="0"/>
                <w:sz w:val="24"/>
              </w:rPr>
              <w:t>(l)</w:t>
            </w:r>
          </w:p>
        </w:tc>
      </w:tr>
      <w:tr w:rsidR="00667C54" w:rsidRPr="00100779" w14:paraId="1BB32321" w14:textId="28385207" w:rsidTr="00667C54">
        <w:trPr>
          <w:jc w:val="center"/>
        </w:trPr>
        <w:tc>
          <w:tcPr>
            <w:tcW w:w="489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CC3D162" w14:textId="77777777" w:rsidR="00667C54" w:rsidRPr="00100779" w:rsidRDefault="00667C54" w:rsidP="00E12E1F">
            <w:r w:rsidRPr="00100779">
              <w:t>1.</w:t>
            </w:r>
          </w:p>
        </w:tc>
        <w:tc>
          <w:tcPr>
            <w:tcW w:w="346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5F447A09" w14:textId="6DF32888" w:rsidR="00667C54" w:rsidRPr="00100779" w:rsidRDefault="00667C54" w:rsidP="00E12E1F">
            <w:r>
              <w:t>Projekt przejściowy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75E2C2B4" w14:textId="77777777" w:rsidR="00667C54" w:rsidRDefault="00667C54" w:rsidP="00E12E1F">
            <w:r w:rsidRPr="00130B81">
              <w:t xml:space="preserve">dr </w:t>
            </w:r>
            <w:r>
              <w:t>hab.</w:t>
            </w:r>
            <w:r w:rsidRPr="00130B81">
              <w:t xml:space="preserve"> </w:t>
            </w:r>
            <w:r>
              <w:t xml:space="preserve">Anita </w:t>
            </w:r>
            <w:proofErr w:type="spellStart"/>
            <w:r>
              <w:t>Bocho</w:t>
            </w:r>
            <w:proofErr w:type="spellEnd"/>
            <w:r>
              <w:t>-Janiszewska</w:t>
            </w:r>
            <w:r w:rsidRPr="00130B81">
              <w:t xml:space="preserve">, prof. </w:t>
            </w:r>
            <w:proofErr w:type="spellStart"/>
            <w:r w:rsidRPr="00130B81">
              <w:t>URad</w:t>
            </w:r>
            <w:proofErr w:type="spellEnd"/>
          </w:p>
          <w:p w14:paraId="70A0E00F" w14:textId="09F91A7B" w:rsidR="00667C54" w:rsidRDefault="00667C54" w:rsidP="00E12E1F">
            <w:r w:rsidRPr="00130B81">
              <w:t xml:space="preserve">dr </w:t>
            </w:r>
            <w:r>
              <w:t xml:space="preserve">hab. Anna Małysa, </w:t>
            </w:r>
            <w:r w:rsidRPr="00027829">
              <w:t xml:space="preserve">prof. </w:t>
            </w:r>
            <w:proofErr w:type="spellStart"/>
            <w:r w:rsidRPr="00027829">
              <w:t>URad</w:t>
            </w:r>
            <w:proofErr w:type="spellEnd"/>
          </w:p>
          <w:p w14:paraId="51316E92" w14:textId="77777777" w:rsidR="00667C54" w:rsidRDefault="00667C54" w:rsidP="00E12E1F">
            <w:r w:rsidRPr="00130B81">
              <w:t xml:space="preserve">dr </w:t>
            </w:r>
            <w:r>
              <w:t>hab. inż. Marcin Kostrzewa</w:t>
            </w:r>
            <w:r w:rsidRPr="00130B81">
              <w:t xml:space="preserve">, prof. </w:t>
            </w:r>
            <w:proofErr w:type="spellStart"/>
            <w:r w:rsidRPr="00130B81">
              <w:t>URad</w:t>
            </w:r>
            <w:proofErr w:type="spellEnd"/>
          </w:p>
          <w:p w14:paraId="5FDEAEE3" w14:textId="18D6313C" w:rsidR="00667C54" w:rsidRDefault="00667C54" w:rsidP="00E12E1F">
            <w:r w:rsidRPr="00027829">
              <w:t xml:space="preserve">dr hab. inż. Paweł Religa, prof. </w:t>
            </w:r>
            <w:proofErr w:type="spellStart"/>
            <w:r w:rsidRPr="00027829">
              <w:t>URad</w:t>
            </w:r>
            <w:proofErr w:type="spellEnd"/>
          </w:p>
          <w:p w14:paraId="5508D9B8" w14:textId="7E22B28F" w:rsidR="00667C54" w:rsidRDefault="00667C54" w:rsidP="00E12E1F">
            <w:proofErr w:type="spellStart"/>
            <w:r w:rsidRPr="00C13F39">
              <w:rPr>
                <w:lang w:val="de-DE"/>
              </w:rPr>
              <w:t>dr</w:t>
            </w:r>
            <w:proofErr w:type="spellEnd"/>
            <w:r w:rsidRPr="00C13F39">
              <w:rPr>
                <w:lang w:val="de-DE"/>
              </w:rPr>
              <w:t xml:space="preserve"> </w:t>
            </w:r>
            <w:proofErr w:type="spellStart"/>
            <w:r w:rsidRPr="00C13F39">
              <w:rPr>
                <w:lang w:val="de-DE"/>
              </w:rPr>
              <w:t>inż</w:t>
            </w:r>
            <w:proofErr w:type="spellEnd"/>
            <w:r w:rsidRPr="00C13F39">
              <w:rPr>
                <w:lang w:val="de-DE"/>
              </w:rPr>
              <w:t>.</w:t>
            </w:r>
            <w:r>
              <w:rPr>
                <w:lang w:val="de-DE"/>
              </w:rPr>
              <w:t xml:space="preserve"> Artur Molik</w:t>
            </w:r>
          </w:p>
          <w:p w14:paraId="610A9883" w14:textId="17D9CDAF" w:rsidR="00667C54" w:rsidRPr="00424353" w:rsidRDefault="00667C54" w:rsidP="00E12E1F">
            <w:proofErr w:type="spellStart"/>
            <w:r w:rsidRPr="00C13F39">
              <w:rPr>
                <w:lang w:val="de-DE"/>
              </w:rPr>
              <w:t>dr</w:t>
            </w:r>
            <w:proofErr w:type="spellEnd"/>
            <w:r w:rsidRPr="00C13F39">
              <w:rPr>
                <w:lang w:val="de-DE"/>
              </w:rPr>
              <w:t xml:space="preserve"> </w:t>
            </w:r>
            <w:proofErr w:type="spellStart"/>
            <w:r w:rsidRPr="00C13F39">
              <w:rPr>
                <w:lang w:val="de-DE"/>
              </w:rPr>
              <w:t>inż</w:t>
            </w:r>
            <w:proofErr w:type="spellEnd"/>
            <w:r w:rsidRPr="00C13F39">
              <w:rPr>
                <w:lang w:val="de-DE"/>
              </w:rPr>
              <w:t>. Jan Żarłok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6E89D359" w14:textId="09B28959" w:rsidR="00667C54" w:rsidRPr="0073454F" w:rsidRDefault="00667C54" w:rsidP="00667C54">
            <w:pPr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6EC2FC85" w14:textId="77777777" w:rsidR="00667C54" w:rsidRPr="0073454F" w:rsidRDefault="00667C54" w:rsidP="00667C54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4FA8D9AA" w14:textId="14292664" w:rsidR="00667C54" w:rsidRPr="0073454F" w:rsidRDefault="00667C54" w:rsidP="00667C54">
            <w:pPr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BD026EE" w14:textId="77777777" w:rsidR="00667C54" w:rsidRDefault="00667C54" w:rsidP="00667C54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3A18DB94" w14:textId="55FAA671" w:rsidR="00667C54" w:rsidRDefault="00667C54" w:rsidP="00667C5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3F3F5657" w14:textId="77777777" w:rsidR="00667C54" w:rsidRDefault="00667C54" w:rsidP="00667C5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674B6227" w14:textId="77777777" w:rsidR="00667C54" w:rsidRDefault="00667C54" w:rsidP="00667C5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14:paraId="1600FB53" w14:textId="77777777" w:rsidR="00667C54" w:rsidRDefault="00667C54" w:rsidP="00667C5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14:paraId="4BE76F88" w14:textId="77777777" w:rsidR="00667C54" w:rsidRDefault="00667C54" w:rsidP="00667C5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14:paraId="13AFA8E4" w14:textId="08AE9717" w:rsidR="00667C54" w:rsidRPr="0073454F" w:rsidRDefault="00667C54" w:rsidP="00667C5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667C54" w:rsidRPr="00100779" w14:paraId="4F316992" w14:textId="54EEFE34" w:rsidTr="00667C54">
        <w:trPr>
          <w:jc w:val="center"/>
        </w:trPr>
        <w:tc>
          <w:tcPr>
            <w:tcW w:w="489" w:type="dxa"/>
            <w:tcBorders>
              <w:left w:val="single" w:sz="12" w:space="0" w:color="auto"/>
              <w:right w:val="single" w:sz="12" w:space="0" w:color="auto"/>
            </w:tcBorders>
          </w:tcPr>
          <w:p w14:paraId="425770B2" w14:textId="77777777" w:rsidR="00667C54" w:rsidRPr="00100779" w:rsidRDefault="00667C54" w:rsidP="00E12E1F">
            <w:r w:rsidRPr="00100779">
              <w:t>2.</w:t>
            </w:r>
          </w:p>
        </w:tc>
        <w:tc>
          <w:tcPr>
            <w:tcW w:w="34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8B2FFC" w14:textId="1C355FC8" w:rsidR="00667C54" w:rsidRPr="00100779" w:rsidRDefault="00667C54" w:rsidP="00E12E1F">
            <w:r>
              <w:t>Ergonomia pracy</w:t>
            </w:r>
          </w:p>
        </w:tc>
        <w:tc>
          <w:tcPr>
            <w:tcW w:w="4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BCAFCA" w14:textId="42FE31D6" w:rsidR="00667C54" w:rsidRPr="00100779" w:rsidRDefault="00667C54" w:rsidP="00E12E1F">
            <w:r w:rsidRPr="00130B81">
              <w:t xml:space="preserve">dr </w:t>
            </w:r>
            <w:r>
              <w:t>hab.</w:t>
            </w:r>
            <w:r w:rsidRPr="00130B81">
              <w:t xml:space="preserve"> </w:t>
            </w:r>
            <w:r>
              <w:t xml:space="preserve">Anita </w:t>
            </w:r>
            <w:proofErr w:type="spellStart"/>
            <w:r>
              <w:t>Bocho</w:t>
            </w:r>
            <w:proofErr w:type="spellEnd"/>
            <w:r>
              <w:t>-Janiszewska</w:t>
            </w:r>
            <w:r w:rsidRPr="00130B81">
              <w:t xml:space="preserve">, prof. </w:t>
            </w:r>
            <w:proofErr w:type="spellStart"/>
            <w:r w:rsidRPr="00130B81">
              <w:t>URad</w:t>
            </w:r>
            <w:proofErr w:type="spellEnd"/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B098AC" w14:textId="4F950EAC" w:rsidR="00667C54" w:rsidRPr="0073454F" w:rsidRDefault="00667C54" w:rsidP="00667C5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E85990" w14:textId="3DE0FE80" w:rsidR="00667C54" w:rsidRDefault="00667C54" w:rsidP="00667C5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E083E9" w14:textId="2EBDAEA0" w:rsidR="00667C54" w:rsidRPr="0073454F" w:rsidRDefault="00667C54" w:rsidP="00667C5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155E7D" w14:textId="77777777" w:rsidR="00667C54" w:rsidRDefault="00667C54" w:rsidP="00667C54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9B06C0" w14:textId="4B721ED3" w:rsidR="00667C54" w:rsidRDefault="00667C54" w:rsidP="00667C54">
            <w:pPr>
              <w:jc w:val="center"/>
              <w:rPr>
                <w:b/>
              </w:rPr>
            </w:pPr>
          </w:p>
        </w:tc>
      </w:tr>
      <w:tr w:rsidR="00667C54" w:rsidRPr="00100779" w14:paraId="347A62F1" w14:textId="295EE93D" w:rsidTr="00667C54">
        <w:trPr>
          <w:jc w:val="center"/>
        </w:trPr>
        <w:tc>
          <w:tcPr>
            <w:tcW w:w="4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0E2DA1" w14:textId="3A8B3CE4" w:rsidR="00667C54" w:rsidRPr="00100779" w:rsidRDefault="00667C54" w:rsidP="00E12E1F">
            <w:r>
              <w:t>3.</w:t>
            </w:r>
          </w:p>
        </w:tc>
        <w:tc>
          <w:tcPr>
            <w:tcW w:w="34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9756C" w14:textId="0229B68E" w:rsidR="00667C54" w:rsidRDefault="00667C54" w:rsidP="00E12E1F">
            <w:r>
              <w:t>Metody szkoleń w BHP</w:t>
            </w:r>
          </w:p>
        </w:tc>
        <w:tc>
          <w:tcPr>
            <w:tcW w:w="4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1A747F" w14:textId="1C4F1AE5" w:rsidR="00667C54" w:rsidRDefault="00667C54" w:rsidP="00667C54">
            <w:proofErr w:type="spellStart"/>
            <w:r w:rsidRPr="00C13F39">
              <w:rPr>
                <w:lang w:val="de-DE"/>
              </w:rPr>
              <w:t>dr</w:t>
            </w:r>
            <w:proofErr w:type="spellEnd"/>
            <w:r w:rsidRPr="00C13F39">
              <w:rPr>
                <w:lang w:val="de-DE"/>
              </w:rPr>
              <w:t xml:space="preserve"> </w:t>
            </w:r>
            <w:proofErr w:type="spellStart"/>
            <w:r w:rsidRPr="00C13F39">
              <w:rPr>
                <w:lang w:val="de-DE"/>
              </w:rPr>
              <w:t>inż</w:t>
            </w:r>
            <w:proofErr w:type="spellEnd"/>
            <w:r w:rsidRPr="00C13F39">
              <w:rPr>
                <w:lang w:val="de-DE"/>
              </w:rPr>
              <w:t>.</w:t>
            </w:r>
            <w:r>
              <w:rPr>
                <w:lang w:val="de-DE"/>
              </w:rPr>
              <w:t xml:space="preserve"> Artur Molik</w:t>
            </w: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F3F1D3" w14:textId="21C795FD" w:rsidR="00667C54" w:rsidRPr="0073454F" w:rsidRDefault="00667C54" w:rsidP="00667C5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90DC47" w14:textId="0D9ADE70" w:rsidR="00667C54" w:rsidRDefault="00667C54" w:rsidP="00667C5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5F8B93" w14:textId="77777777" w:rsidR="00667C54" w:rsidRPr="0073454F" w:rsidRDefault="00667C54" w:rsidP="00667C5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60C3F4" w14:textId="77777777" w:rsidR="00667C54" w:rsidRPr="0073454F" w:rsidRDefault="00667C54" w:rsidP="00667C5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269BCF" w14:textId="72D6D971" w:rsidR="00667C54" w:rsidRPr="0073454F" w:rsidRDefault="00667C54" w:rsidP="00667C54">
            <w:pPr>
              <w:jc w:val="center"/>
              <w:rPr>
                <w:b/>
                <w:lang w:eastAsia="en-US"/>
              </w:rPr>
            </w:pPr>
          </w:p>
        </w:tc>
      </w:tr>
      <w:tr w:rsidR="00667C54" w:rsidRPr="00100779" w14:paraId="7B872CA9" w14:textId="19341517" w:rsidTr="00667C54">
        <w:trPr>
          <w:jc w:val="center"/>
        </w:trPr>
        <w:tc>
          <w:tcPr>
            <w:tcW w:w="4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75D64D" w14:textId="7D6DF669" w:rsidR="00667C54" w:rsidRPr="00100779" w:rsidRDefault="00667C54" w:rsidP="00E12E1F">
            <w:r>
              <w:t>4.</w:t>
            </w:r>
          </w:p>
        </w:tc>
        <w:tc>
          <w:tcPr>
            <w:tcW w:w="34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AB4C60" w14:textId="67DCFC11" w:rsidR="00667C54" w:rsidRDefault="00667C54" w:rsidP="00E12E1F">
            <w:r>
              <w:t>Wykład monograficzny</w:t>
            </w:r>
          </w:p>
        </w:tc>
        <w:tc>
          <w:tcPr>
            <w:tcW w:w="4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9DB0DA" w14:textId="77CA88A8" w:rsidR="00667C54" w:rsidRDefault="00667C54" w:rsidP="00E12E1F">
            <w:r w:rsidRPr="00667C54">
              <w:t xml:space="preserve">dr hab. inż. Marcin Kostrzewa, prof. </w:t>
            </w:r>
            <w:proofErr w:type="spellStart"/>
            <w:r w:rsidRPr="00667C54">
              <w:t>URad</w:t>
            </w:r>
            <w:proofErr w:type="spellEnd"/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967AF3" w14:textId="2D852256" w:rsidR="00667C54" w:rsidRPr="0073454F" w:rsidRDefault="00667C54" w:rsidP="00667C5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F7C1B9" w14:textId="77777777" w:rsidR="00667C54" w:rsidRDefault="00667C54" w:rsidP="00667C54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CFC360" w14:textId="77777777" w:rsidR="00667C54" w:rsidRPr="0073454F" w:rsidRDefault="00667C54" w:rsidP="00667C5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1AD938" w14:textId="77777777" w:rsidR="00667C54" w:rsidRPr="0073454F" w:rsidRDefault="00667C54" w:rsidP="00667C5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19D25E" w14:textId="164A43E1" w:rsidR="00667C54" w:rsidRPr="0073454F" w:rsidRDefault="00667C54" w:rsidP="00667C54">
            <w:pPr>
              <w:jc w:val="center"/>
              <w:rPr>
                <w:b/>
                <w:lang w:eastAsia="en-US"/>
              </w:rPr>
            </w:pPr>
          </w:p>
        </w:tc>
      </w:tr>
      <w:tr w:rsidR="00667C54" w:rsidRPr="00100779" w14:paraId="237361BF" w14:textId="3FA85723" w:rsidTr="00667C54">
        <w:trPr>
          <w:jc w:val="center"/>
        </w:trPr>
        <w:tc>
          <w:tcPr>
            <w:tcW w:w="4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06300C" w14:textId="69BA78DB" w:rsidR="00667C54" w:rsidRPr="00100779" w:rsidRDefault="00667C54" w:rsidP="00E12E1F">
            <w:r>
              <w:t>5.</w:t>
            </w:r>
          </w:p>
        </w:tc>
        <w:tc>
          <w:tcPr>
            <w:tcW w:w="34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6DE80C" w14:textId="2DE5605A" w:rsidR="00667C54" w:rsidRDefault="00667C54" w:rsidP="00E12E1F">
            <w:r w:rsidRPr="00027829">
              <w:t>Ratownictwo i bezpieczeństwo w przemyśle chemicznym</w:t>
            </w:r>
          </w:p>
        </w:tc>
        <w:tc>
          <w:tcPr>
            <w:tcW w:w="4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6BC3DC" w14:textId="2B7DEDC7" w:rsidR="00667C54" w:rsidRDefault="00667C54" w:rsidP="00E12E1F">
            <w:proofErr w:type="spellStart"/>
            <w:r w:rsidRPr="00C13F39">
              <w:rPr>
                <w:lang w:val="de-DE"/>
              </w:rPr>
              <w:t>dr</w:t>
            </w:r>
            <w:proofErr w:type="spellEnd"/>
            <w:r w:rsidRPr="00C13F39">
              <w:rPr>
                <w:lang w:val="de-DE"/>
              </w:rPr>
              <w:t xml:space="preserve"> </w:t>
            </w:r>
            <w:proofErr w:type="spellStart"/>
            <w:r w:rsidRPr="00C13F39">
              <w:rPr>
                <w:lang w:val="de-DE"/>
              </w:rPr>
              <w:t>inż</w:t>
            </w:r>
            <w:proofErr w:type="spellEnd"/>
            <w:r w:rsidRPr="00C13F39">
              <w:rPr>
                <w:lang w:val="de-DE"/>
              </w:rPr>
              <w:t>. Jan Żarłok</w:t>
            </w: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45D545" w14:textId="1917A78A" w:rsidR="00667C54" w:rsidRPr="0073454F" w:rsidRDefault="00667C54" w:rsidP="00667C5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1385C5" w14:textId="77777777" w:rsidR="00667C54" w:rsidRDefault="00667C54" w:rsidP="00667C54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FF97E7" w14:textId="77777777" w:rsidR="00667C54" w:rsidRPr="0073454F" w:rsidRDefault="00667C54" w:rsidP="00667C5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B3A17D" w14:textId="1A17CC0D" w:rsidR="00667C54" w:rsidRPr="0073454F" w:rsidRDefault="00667C54" w:rsidP="00667C5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239E46" w14:textId="330C01F3" w:rsidR="00667C54" w:rsidRPr="0073454F" w:rsidRDefault="00667C54" w:rsidP="00667C54">
            <w:pPr>
              <w:jc w:val="center"/>
              <w:rPr>
                <w:b/>
                <w:lang w:eastAsia="en-US"/>
              </w:rPr>
            </w:pPr>
          </w:p>
        </w:tc>
      </w:tr>
      <w:tr w:rsidR="00667C54" w:rsidRPr="00100779" w14:paraId="0CDD7FC9" w14:textId="497BC4FC" w:rsidTr="00667C54">
        <w:trPr>
          <w:jc w:val="center"/>
        </w:trPr>
        <w:tc>
          <w:tcPr>
            <w:tcW w:w="4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A85B0B" w14:textId="4F3DA950" w:rsidR="00667C54" w:rsidRPr="00100779" w:rsidRDefault="00667C54" w:rsidP="00E12E1F">
            <w:r>
              <w:t>6.</w:t>
            </w:r>
          </w:p>
        </w:tc>
        <w:tc>
          <w:tcPr>
            <w:tcW w:w="34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B97716" w14:textId="63DC5632" w:rsidR="00667C54" w:rsidRDefault="00667C54" w:rsidP="00E12E1F">
            <w:r w:rsidRPr="00027829">
              <w:t>Środowiskowe skutki działalności człowieka</w:t>
            </w:r>
          </w:p>
        </w:tc>
        <w:tc>
          <w:tcPr>
            <w:tcW w:w="4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1A4269" w14:textId="5380E115" w:rsidR="00667C54" w:rsidRDefault="00667C54" w:rsidP="00667C54">
            <w:r w:rsidRPr="00130B81">
              <w:t xml:space="preserve">dr </w:t>
            </w:r>
            <w:r>
              <w:t>hab.</w:t>
            </w:r>
            <w:r w:rsidRPr="00130B81">
              <w:t xml:space="preserve"> </w:t>
            </w:r>
            <w:r>
              <w:t xml:space="preserve">Anita </w:t>
            </w:r>
            <w:proofErr w:type="spellStart"/>
            <w:r>
              <w:t>Bocho</w:t>
            </w:r>
            <w:proofErr w:type="spellEnd"/>
            <w:r>
              <w:t>-Janiszewska</w:t>
            </w:r>
            <w:r w:rsidRPr="00130B81">
              <w:t xml:space="preserve">, prof. </w:t>
            </w:r>
            <w:proofErr w:type="spellStart"/>
            <w:r w:rsidRPr="00130B81">
              <w:t>URad</w:t>
            </w:r>
            <w:proofErr w:type="spellEnd"/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72918F" w14:textId="64979EF4" w:rsidR="00667C54" w:rsidRPr="0073454F" w:rsidRDefault="00667C54" w:rsidP="00667C5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58C653" w14:textId="27B9EBE8" w:rsidR="00667C54" w:rsidRDefault="00667C54" w:rsidP="00667C54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DF5570" w14:textId="25CB6AF8" w:rsidR="00667C54" w:rsidRPr="0073454F" w:rsidRDefault="00667C54" w:rsidP="00667C5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9344F5" w14:textId="229BE106" w:rsidR="00667C54" w:rsidRPr="0073454F" w:rsidRDefault="00667C54" w:rsidP="00667C5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40E46B" w14:textId="7C472CEC" w:rsidR="00667C54" w:rsidRPr="0073454F" w:rsidRDefault="00667C54" w:rsidP="00667C54">
            <w:pPr>
              <w:jc w:val="center"/>
              <w:rPr>
                <w:b/>
                <w:lang w:eastAsia="en-US"/>
              </w:rPr>
            </w:pPr>
          </w:p>
        </w:tc>
      </w:tr>
      <w:tr w:rsidR="00667C54" w:rsidRPr="00100779" w14:paraId="2447C99A" w14:textId="5087B3CA" w:rsidTr="00667C54">
        <w:trPr>
          <w:jc w:val="center"/>
        </w:trPr>
        <w:tc>
          <w:tcPr>
            <w:tcW w:w="4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ABDD68" w14:textId="1CDF5B14" w:rsidR="00667C54" w:rsidRPr="00100779" w:rsidRDefault="00667C54" w:rsidP="00E12E1F">
            <w:r>
              <w:t>7.</w:t>
            </w:r>
          </w:p>
        </w:tc>
        <w:tc>
          <w:tcPr>
            <w:tcW w:w="34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59B0AE" w14:textId="27842920" w:rsidR="00667C54" w:rsidRPr="00100779" w:rsidRDefault="00667C54" w:rsidP="00E12E1F">
            <w:r w:rsidRPr="00027829">
              <w:t>Prawo w zakresie BHP</w:t>
            </w:r>
          </w:p>
        </w:tc>
        <w:tc>
          <w:tcPr>
            <w:tcW w:w="4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0D0C4E" w14:textId="733A4DB8" w:rsidR="00667C54" w:rsidRPr="00100779" w:rsidRDefault="00667C54" w:rsidP="00E12E1F">
            <w:r w:rsidRPr="00027829">
              <w:t>dr A</w:t>
            </w:r>
            <w:r>
              <w:t>leksandra</w:t>
            </w:r>
            <w:r w:rsidRPr="00027829">
              <w:t xml:space="preserve"> </w:t>
            </w:r>
            <w:proofErr w:type="spellStart"/>
            <w:r w:rsidRPr="00027829">
              <w:t>Gurynow</w:t>
            </w:r>
            <w:proofErr w:type="spellEnd"/>
            <w:r w:rsidRPr="00027829">
              <w:t>-Pulkowska</w:t>
            </w: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9DD936" w14:textId="182A1038" w:rsidR="00667C54" w:rsidRPr="0073454F" w:rsidRDefault="00667C54" w:rsidP="00667C5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8BD14" w14:textId="0A49F2A3" w:rsidR="00667C54" w:rsidRPr="0073454F" w:rsidRDefault="00667C54" w:rsidP="00667C5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9AAF67" w14:textId="55EE9144" w:rsidR="00667C54" w:rsidRPr="0073454F" w:rsidRDefault="00667C54" w:rsidP="00667C54">
            <w:pPr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FB68CC" w14:textId="77777777" w:rsidR="00667C54" w:rsidRPr="0073454F" w:rsidRDefault="00667C54" w:rsidP="00667C54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091AD6" w14:textId="19C94226" w:rsidR="00667C54" w:rsidRPr="0073454F" w:rsidRDefault="00667C54" w:rsidP="00667C54">
            <w:pPr>
              <w:jc w:val="center"/>
              <w:rPr>
                <w:b/>
              </w:rPr>
            </w:pPr>
          </w:p>
        </w:tc>
      </w:tr>
      <w:tr w:rsidR="00667C54" w:rsidRPr="00100779" w14:paraId="318E6AF8" w14:textId="55573E09" w:rsidTr="00667C54">
        <w:trPr>
          <w:trHeight w:val="257"/>
          <w:jc w:val="center"/>
        </w:trPr>
        <w:tc>
          <w:tcPr>
            <w:tcW w:w="4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0DE1D9" w14:textId="19C73AD2" w:rsidR="00667C54" w:rsidRPr="00100779" w:rsidRDefault="00667C54" w:rsidP="00E12E1F">
            <w:r>
              <w:t>98</w:t>
            </w:r>
          </w:p>
        </w:tc>
        <w:tc>
          <w:tcPr>
            <w:tcW w:w="34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9E37EB" w14:textId="1F138681" w:rsidR="00667C54" w:rsidRPr="00100779" w:rsidRDefault="00667C54" w:rsidP="00E12E1F">
            <w:r>
              <w:t>Język angielski</w:t>
            </w:r>
          </w:p>
        </w:tc>
        <w:tc>
          <w:tcPr>
            <w:tcW w:w="4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D41667" w14:textId="632326BE" w:rsidR="00667C54" w:rsidRPr="00100779" w:rsidRDefault="00667C54" w:rsidP="00E12E1F">
            <w:r>
              <w:t>mgr Ewa Wieczorek</w:t>
            </w: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6C33B4" w14:textId="060021CD" w:rsidR="00667C54" w:rsidRPr="0073454F" w:rsidRDefault="00667C54" w:rsidP="00667C54">
            <w:pPr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13ABB6" w14:textId="58C32A49" w:rsidR="00667C54" w:rsidRPr="0073454F" w:rsidRDefault="00667C54" w:rsidP="00667C5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E8443B" w14:textId="4B1BD67C" w:rsidR="00667C54" w:rsidRPr="0073454F" w:rsidRDefault="00667C54" w:rsidP="00667C54">
            <w:pPr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310C84" w14:textId="77777777" w:rsidR="00667C54" w:rsidRPr="0073454F" w:rsidRDefault="00667C54" w:rsidP="00667C54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F3C540" w14:textId="3FF02E67" w:rsidR="00667C54" w:rsidRPr="0073454F" w:rsidRDefault="00667C54" w:rsidP="00667C54">
            <w:pPr>
              <w:jc w:val="center"/>
              <w:rPr>
                <w:b/>
              </w:rPr>
            </w:pPr>
          </w:p>
        </w:tc>
      </w:tr>
    </w:tbl>
    <w:p w14:paraId="4E83F341" w14:textId="77777777" w:rsidR="001F242A" w:rsidRDefault="001F242A" w:rsidP="001F242A">
      <w:pPr>
        <w:jc w:val="center"/>
        <w:rPr>
          <w:sz w:val="18"/>
        </w:rPr>
      </w:pPr>
    </w:p>
    <w:p w14:paraId="3717E7E5" w14:textId="77777777" w:rsidR="001F242A" w:rsidRPr="00100779" w:rsidRDefault="001F242A" w:rsidP="001F242A">
      <w:pPr>
        <w:jc w:val="center"/>
        <w:rPr>
          <w:sz w:val="18"/>
        </w:rPr>
      </w:pPr>
    </w:p>
    <w:p w14:paraId="2B280985" w14:textId="77777777" w:rsidR="001F242A" w:rsidRDefault="001F242A" w:rsidP="001F242A">
      <w:pPr>
        <w:jc w:val="center"/>
        <w:rPr>
          <w:sz w:val="18"/>
        </w:rPr>
      </w:pP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4"/>
        <w:gridCol w:w="6162"/>
      </w:tblGrid>
      <w:tr w:rsidR="001F242A" w:rsidRPr="00BB535E" w14:paraId="60FB97E5" w14:textId="77777777" w:rsidTr="004E6210">
        <w:trPr>
          <w:jc w:val="center"/>
        </w:trPr>
        <w:tc>
          <w:tcPr>
            <w:tcW w:w="3564" w:type="dxa"/>
            <w:shd w:val="clear" w:color="auto" w:fill="F2F2F2" w:themeFill="background1" w:themeFillShade="F2"/>
            <w:vAlign w:val="center"/>
          </w:tcPr>
          <w:p w14:paraId="3A01F82D" w14:textId="2C96C0B5" w:rsidR="001F242A" w:rsidRPr="00100779" w:rsidRDefault="001F242A" w:rsidP="00AB7FD0">
            <w:pPr>
              <w:rPr>
                <w:b/>
                <w:bCs/>
                <w:i/>
                <w:iCs/>
              </w:rPr>
            </w:pPr>
            <w:r>
              <w:rPr>
                <w:sz w:val="18"/>
              </w:rPr>
              <w:br w:type="page"/>
            </w:r>
            <w:r w:rsidRPr="00100779">
              <w:rPr>
                <w:b/>
                <w:bCs/>
                <w:sz w:val="28"/>
              </w:rPr>
              <w:br w:type="page"/>
            </w:r>
            <w:r w:rsidRPr="00100779">
              <w:rPr>
                <w:b/>
                <w:bCs/>
                <w:i/>
                <w:iCs/>
              </w:rPr>
              <w:t>sal</w:t>
            </w:r>
            <w:r w:rsidR="00834100">
              <w:rPr>
                <w:b/>
                <w:bCs/>
                <w:i/>
                <w:iCs/>
              </w:rPr>
              <w:t>e</w:t>
            </w:r>
            <w:r w:rsidRPr="00100779">
              <w:rPr>
                <w:b/>
                <w:bCs/>
                <w:i/>
                <w:iCs/>
              </w:rPr>
              <w:t>:</w:t>
            </w:r>
            <w:r w:rsidR="00F757CA" w:rsidRPr="004E6210">
              <w:rPr>
                <w:i/>
                <w:iCs/>
              </w:rPr>
              <w:t xml:space="preserve"> </w:t>
            </w:r>
            <w:r w:rsidR="004E6210" w:rsidRPr="004E6210">
              <w:rPr>
                <w:i/>
                <w:iCs/>
              </w:rPr>
              <w:t>1</w:t>
            </w:r>
            <w:r w:rsidR="00FB6EF9">
              <w:rPr>
                <w:i/>
                <w:iCs/>
              </w:rPr>
              <w:t>50</w:t>
            </w:r>
          </w:p>
        </w:tc>
        <w:tc>
          <w:tcPr>
            <w:tcW w:w="6162" w:type="dxa"/>
            <w:shd w:val="clear" w:color="auto" w:fill="F2F2F2" w:themeFill="background1" w:themeFillShade="F2"/>
            <w:vAlign w:val="center"/>
          </w:tcPr>
          <w:p w14:paraId="789AAD69" w14:textId="4DED4E5B" w:rsidR="001F242A" w:rsidRPr="00BB535E" w:rsidRDefault="004B08B9" w:rsidP="00E12E1F">
            <w:pPr>
              <w:rPr>
                <w:b/>
                <w:i/>
                <w:iCs/>
              </w:rPr>
            </w:pPr>
            <w:r w:rsidRPr="004B08B9">
              <w:rPr>
                <w:b/>
                <w:i/>
                <w:iCs/>
              </w:rPr>
              <w:t xml:space="preserve">Wydział Mechaniczny, Katedra Chemii, </w:t>
            </w:r>
            <w:r w:rsidRPr="004B08B9">
              <w:rPr>
                <w:i/>
                <w:iCs/>
              </w:rPr>
              <w:t>ul. Chrobrego 27</w:t>
            </w:r>
          </w:p>
        </w:tc>
      </w:tr>
      <w:tr w:rsidR="004E6210" w:rsidRPr="00100779" w14:paraId="123A78B9" w14:textId="77777777" w:rsidTr="004E6210">
        <w:trPr>
          <w:jc w:val="center"/>
        </w:trPr>
        <w:tc>
          <w:tcPr>
            <w:tcW w:w="3564" w:type="dxa"/>
            <w:shd w:val="clear" w:color="auto" w:fill="F2F2F2" w:themeFill="background1" w:themeFillShade="F2"/>
            <w:vAlign w:val="center"/>
          </w:tcPr>
          <w:p w14:paraId="0A151D05" w14:textId="09D41DBD" w:rsidR="004E6210" w:rsidRPr="00963257" w:rsidRDefault="004E6210" w:rsidP="00E7693E">
            <w:pPr>
              <w:rPr>
                <w:bCs/>
                <w:i/>
              </w:rPr>
            </w:pPr>
            <w:r>
              <w:rPr>
                <w:b/>
                <w:i/>
              </w:rPr>
              <w:t>sala:</w:t>
            </w:r>
            <w:r w:rsidR="005615A6">
              <w:rPr>
                <w:b/>
                <w:i/>
              </w:rPr>
              <w:t xml:space="preserve"> </w:t>
            </w:r>
            <w:r w:rsidR="00963257">
              <w:rPr>
                <w:i/>
              </w:rPr>
              <w:t>131; 224</w:t>
            </w:r>
          </w:p>
        </w:tc>
        <w:tc>
          <w:tcPr>
            <w:tcW w:w="6162" w:type="dxa"/>
            <w:shd w:val="clear" w:color="auto" w:fill="F2F2F2" w:themeFill="background1" w:themeFillShade="F2"/>
          </w:tcPr>
          <w:p w14:paraId="6706FD90" w14:textId="77777777" w:rsidR="004E6210" w:rsidRPr="000E463F" w:rsidRDefault="004E6210" w:rsidP="00E7693E">
            <w:pPr>
              <w:rPr>
                <w:b/>
                <w:i/>
                <w:iCs/>
              </w:rPr>
            </w:pPr>
            <w:r w:rsidRPr="004E6210">
              <w:rPr>
                <w:b/>
                <w:i/>
                <w:iCs/>
              </w:rPr>
              <w:t>Pentagon - Wydział Filologiczno-Pedagogiczny,</w:t>
            </w:r>
            <w:r>
              <w:rPr>
                <w:b/>
                <w:i/>
                <w:iCs/>
              </w:rPr>
              <w:br/>
            </w:r>
            <w:r w:rsidRPr="004E6210">
              <w:rPr>
                <w:b/>
                <w:i/>
                <w:iCs/>
              </w:rPr>
              <w:t xml:space="preserve"> </w:t>
            </w:r>
            <w:r w:rsidRPr="004E6210">
              <w:rPr>
                <w:bCs/>
                <w:i/>
                <w:iCs/>
              </w:rPr>
              <w:t>ul</w:t>
            </w:r>
            <w:r>
              <w:rPr>
                <w:bCs/>
                <w:i/>
                <w:iCs/>
              </w:rPr>
              <w:t xml:space="preserve">. </w:t>
            </w:r>
            <w:r w:rsidRPr="004E6210">
              <w:rPr>
                <w:bCs/>
                <w:i/>
                <w:iCs/>
              </w:rPr>
              <w:t>Malczewskiego 22</w:t>
            </w:r>
          </w:p>
        </w:tc>
      </w:tr>
    </w:tbl>
    <w:p w14:paraId="1B18F61C" w14:textId="77777777" w:rsidR="001F242A" w:rsidRDefault="001F242A" w:rsidP="001F242A">
      <w:pPr>
        <w:rPr>
          <w:sz w:val="18"/>
        </w:rPr>
      </w:pPr>
    </w:p>
    <w:p w14:paraId="3EB78A28" w14:textId="77777777" w:rsidR="00862FE3" w:rsidRDefault="00862FE3" w:rsidP="001F242A">
      <w:pPr>
        <w:rPr>
          <w:b/>
          <w:bCs/>
          <w:sz w:val="28"/>
        </w:rPr>
      </w:pPr>
    </w:p>
    <w:p w14:paraId="1D8E3717" w14:textId="77777777" w:rsidR="00862FE3" w:rsidRDefault="00862FE3" w:rsidP="001F242A">
      <w:pPr>
        <w:rPr>
          <w:b/>
          <w:bCs/>
          <w:sz w:val="28"/>
        </w:rPr>
      </w:pPr>
      <w:bookmarkStart w:id="1" w:name="_GoBack"/>
      <w:bookmarkEnd w:id="1"/>
    </w:p>
    <w:p w14:paraId="14AF1BD1" w14:textId="77777777" w:rsidR="00862FE3" w:rsidRDefault="00862FE3" w:rsidP="001F242A">
      <w:pPr>
        <w:rPr>
          <w:b/>
          <w:bCs/>
          <w:sz w:val="28"/>
        </w:rPr>
      </w:pPr>
    </w:p>
    <w:p w14:paraId="27A64E97" w14:textId="4144B9EC" w:rsidR="001F242A" w:rsidRDefault="001F242A" w:rsidP="001F242A">
      <w:pPr>
        <w:rPr>
          <w:b/>
          <w:bCs/>
          <w:sz w:val="28"/>
        </w:rPr>
      </w:pPr>
    </w:p>
    <w:sectPr w:rsidR="001F242A" w:rsidSect="001F24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2A"/>
    <w:rsid w:val="00005C7D"/>
    <w:rsid w:val="000146D0"/>
    <w:rsid w:val="00027829"/>
    <w:rsid w:val="00040408"/>
    <w:rsid w:val="000512C7"/>
    <w:rsid w:val="000B0D96"/>
    <w:rsid w:val="000C6882"/>
    <w:rsid w:val="000D2072"/>
    <w:rsid w:val="000E463F"/>
    <w:rsid w:val="00130B81"/>
    <w:rsid w:val="00131BE8"/>
    <w:rsid w:val="00157148"/>
    <w:rsid w:val="0016416A"/>
    <w:rsid w:val="001647C7"/>
    <w:rsid w:val="001B081E"/>
    <w:rsid w:val="001C4204"/>
    <w:rsid w:val="001C7400"/>
    <w:rsid w:val="001E0384"/>
    <w:rsid w:val="001E3189"/>
    <w:rsid w:val="001F242A"/>
    <w:rsid w:val="002169A3"/>
    <w:rsid w:val="00221C7F"/>
    <w:rsid w:val="002407E0"/>
    <w:rsid w:val="00266C90"/>
    <w:rsid w:val="00280741"/>
    <w:rsid w:val="002A33EB"/>
    <w:rsid w:val="002D2F35"/>
    <w:rsid w:val="002D329F"/>
    <w:rsid w:val="002D3762"/>
    <w:rsid w:val="002E4327"/>
    <w:rsid w:val="00314AEA"/>
    <w:rsid w:val="00344908"/>
    <w:rsid w:val="00365C90"/>
    <w:rsid w:val="003A17CA"/>
    <w:rsid w:val="003C268C"/>
    <w:rsid w:val="003C29FB"/>
    <w:rsid w:val="003E59BA"/>
    <w:rsid w:val="003F0394"/>
    <w:rsid w:val="003F33C5"/>
    <w:rsid w:val="00417302"/>
    <w:rsid w:val="00417C14"/>
    <w:rsid w:val="00422E7A"/>
    <w:rsid w:val="004273EF"/>
    <w:rsid w:val="004277D0"/>
    <w:rsid w:val="004708A2"/>
    <w:rsid w:val="00471717"/>
    <w:rsid w:val="004856EF"/>
    <w:rsid w:val="00493008"/>
    <w:rsid w:val="004B08B9"/>
    <w:rsid w:val="004C7B90"/>
    <w:rsid w:val="004D0737"/>
    <w:rsid w:val="004E6210"/>
    <w:rsid w:val="005231FD"/>
    <w:rsid w:val="00555FF2"/>
    <w:rsid w:val="005615A6"/>
    <w:rsid w:val="0057161F"/>
    <w:rsid w:val="00573647"/>
    <w:rsid w:val="00575611"/>
    <w:rsid w:val="00584B5E"/>
    <w:rsid w:val="005B098B"/>
    <w:rsid w:val="005B5C19"/>
    <w:rsid w:val="005D6D68"/>
    <w:rsid w:val="005F7321"/>
    <w:rsid w:val="00613A5F"/>
    <w:rsid w:val="00616143"/>
    <w:rsid w:val="0062259A"/>
    <w:rsid w:val="00645D59"/>
    <w:rsid w:val="00667C54"/>
    <w:rsid w:val="0067101C"/>
    <w:rsid w:val="006A1D22"/>
    <w:rsid w:val="006B5A89"/>
    <w:rsid w:val="006F7CCE"/>
    <w:rsid w:val="00706E09"/>
    <w:rsid w:val="00715BF4"/>
    <w:rsid w:val="00740481"/>
    <w:rsid w:val="0079169D"/>
    <w:rsid w:val="007B0786"/>
    <w:rsid w:val="007B095E"/>
    <w:rsid w:val="007B40AD"/>
    <w:rsid w:val="007E07CD"/>
    <w:rsid w:val="007F1B68"/>
    <w:rsid w:val="00804C8E"/>
    <w:rsid w:val="00833CA3"/>
    <w:rsid w:val="00834100"/>
    <w:rsid w:val="00857260"/>
    <w:rsid w:val="00862FE3"/>
    <w:rsid w:val="00870CB6"/>
    <w:rsid w:val="008737FC"/>
    <w:rsid w:val="00881013"/>
    <w:rsid w:val="008A2A92"/>
    <w:rsid w:val="008C5169"/>
    <w:rsid w:val="00935DD5"/>
    <w:rsid w:val="0093607A"/>
    <w:rsid w:val="00963257"/>
    <w:rsid w:val="009665AE"/>
    <w:rsid w:val="00977385"/>
    <w:rsid w:val="00991FAB"/>
    <w:rsid w:val="009971FC"/>
    <w:rsid w:val="009C3F8F"/>
    <w:rsid w:val="009C5565"/>
    <w:rsid w:val="009C5B66"/>
    <w:rsid w:val="009E406C"/>
    <w:rsid w:val="009F47E0"/>
    <w:rsid w:val="00A1447F"/>
    <w:rsid w:val="00A41D0C"/>
    <w:rsid w:val="00A45212"/>
    <w:rsid w:val="00A47FE8"/>
    <w:rsid w:val="00A50856"/>
    <w:rsid w:val="00A5275C"/>
    <w:rsid w:val="00A702C7"/>
    <w:rsid w:val="00A70592"/>
    <w:rsid w:val="00A85E4C"/>
    <w:rsid w:val="00AA42CE"/>
    <w:rsid w:val="00AA7021"/>
    <w:rsid w:val="00AB53D7"/>
    <w:rsid w:val="00AB7FD0"/>
    <w:rsid w:val="00AD50B3"/>
    <w:rsid w:val="00B20306"/>
    <w:rsid w:val="00B76353"/>
    <w:rsid w:val="00BA2FC2"/>
    <w:rsid w:val="00BC6980"/>
    <w:rsid w:val="00BD386F"/>
    <w:rsid w:val="00BE0D5A"/>
    <w:rsid w:val="00BE4D79"/>
    <w:rsid w:val="00BF0966"/>
    <w:rsid w:val="00BF5A3A"/>
    <w:rsid w:val="00C13F39"/>
    <w:rsid w:val="00CB7477"/>
    <w:rsid w:val="00CE3F02"/>
    <w:rsid w:val="00D16079"/>
    <w:rsid w:val="00D3476D"/>
    <w:rsid w:val="00D37C0C"/>
    <w:rsid w:val="00D57398"/>
    <w:rsid w:val="00D578CD"/>
    <w:rsid w:val="00D65E6C"/>
    <w:rsid w:val="00D765FA"/>
    <w:rsid w:val="00D84476"/>
    <w:rsid w:val="00D87A1C"/>
    <w:rsid w:val="00D90A42"/>
    <w:rsid w:val="00D94A31"/>
    <w:rsid w:val="00DC067C"/>
    <w:rsid w:val="00DC3845"/>
    <w:rsid w:val="00DF45C7"/>
    <w:rsid w:val="00E22BC7"/>
    <w:rsid w:val="00E26D45"/>
    <w:rsid w:val="00E33177"/>
    <w:rsid w:val="00E654DA"/>
    <w:rsid w:val="00E85F70"/>
    <w:rsid w:val="00E97184"/>
    <w:rsid w:val="00EA35B1"/>
    <w:rsid w:val="00EB55DF"/>
    <w:rsid w:val="00EB7DAA"/>
    <w:rsid w:val="00ED39C6"/>
    <w:rsid w:val="00F71CC1"/>
    <w:rsid w:val="00F757CA"/>
    <w:rsid w:val="00F814B4"/>
    <w:rsid w:val="00F86252"/>
    <w:rsid w:val="00F865EE"/>
    <w:rsid w:val="00F957C7"/>
    <w:rsid w:val="00FB6654"/>
    <w:rsid w:val="00FB6EF9"/>
    <w:rsid w:val="00F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0696"/>
  <w15:docId w15:val="{EA44EEF2-7F16-40A6-AD5E-C561DA98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24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9">
    <w:name w:val="heading 9"/>
    <w:basedOn w:val="Normalny"/>
    <w:next w:val="Normalny"/>
    <w:link w:val="Nagwek9Znak"/>
    <w:qFormat/>
    <w:rsid w:val="001F242A"/>
    <w:pPr>
      <w:keepNext/>
      <w:jc w:val="center"/>
      <w:outlineLvl w:val="8"/>
    </w:pPr>
    <w:rPr>
      <w:b/>
      <w:bCs/>
      <w:spacing w:val="-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1F242A"/>
    <w:rPr>
      <w:rFonts w:ascii="Times New Roman" w:eastAsia="Times New Roman" w:hAnsi="Times New Roman" w:cs="Times New Roman"/>
      <w:b/>
      <w:bCs/>
      <w:spacing w:val="-10"/>
      <w:kern w:val="0"/>
      <w:sz w:val="18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3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3C5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styleId="Akapitzlist">
    <w:name w:val="List Paragraph"/>
    <w:basedOn w:val="Normalny"/>
    <w:uiPriority w:val="99"/>
    <w:qFormat/>
    <w:rsid w:val="00130B81"/>
    <w:pPr>
      <w:spacing w:after="200" w:line="276" w:lineRule="auto"/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Stawarz</dc:creator>
  <cp:keywords/>
  <dc:description/>
  <cp:lastModifiedBy>WICiT 4</cp:lastModifiedBy>
  <cp:revision>3</cp:revision>
  <cp:lastPrinted>2025-09-23T11:14:00Z</cp:lastPrinted>
  <dcterms:created xsi:type="dcterms:W3CDTF">2026-02-06T15:34:00Z</dcterms:created>
  <dcterms:modified xsi:type="dcterms:W3CDTF">2026-02-13T10:38:00Z</dcterms:modified>
</cp:coreProperties>
</file>